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8A3677" w14:textId="46AF0EFB" w:rsidR="00820650" w:rsidRPr="00E72C3B" w:rsidRDefault="00CF587F" w:rsidP="005D5CDC">
      <w:pPr>
        <w:spacing w:after="0"/>
        <w:ind w:firstLine="720"/>
        <w:jc w:val="center"/>
        <w:rPr>
          <w:rFonts w:ascii="Times New Roman" w:hAnsi="Times New Roman" w:cs="Times New Roman"/>
          <w:b/>
          <w:bCs/>
          <w:sz w:val="28"/>
          <w:szCs w:val="28"/>
          <w:lang w:val="lv-LV"/>
        </w:rPr>
      </w:pPr>
      <w:bookmarkStart w:id="0" w:name="_Hlk164249321"/>
      <w:r>
        <w:rPr>
          <w:rFonts w:ascii="Times New Roman" w:hAnsi="Times New Roman" w:cs="Times New Roman"/>
          <w:b/>
          <w:bCs/>
          <w:sz w:val="28"/>
          <w:szCs w:val="28"/>
          <w:lang w:val="lv-LV"/>
        </w:rPr>
        <w:t>P</w:t>
      </w:r>
      <w:r w:rsidR="00E72C3B" w:rsidRPr="00E72C3B">
        <w:rPr>
          <w:rFonts w:ascii="Times New Roman" w:hAnsi="Times New Roman" w:cs="Times New Roman"/>
          <w:b/>
          <w:bCs/>
          <w:sz w:val="28"/>
          <w:szCs w:val="28"/>
          <w:lang w:val="lv-LV"/>
        </w:rPr>
        <w:t xml:space="preserve">agaidu </w:t>
      </w:r>
      <w:r w:rsidR="005D5CDC" w:rsidRPr="00E72C3B">
        <w:rPr>
          <w:rFonts w:ascii="Times New Roman" w:hAnsi="Times New Roman" w:cs="Times New Roman"/>
          <w:b/>
          <w:bCs/>
          <w:sz w:val="28"/>
          <w:szCs w:val="28"/>
          <w:lang w:val="lv-LV"/>
        </w:rPr>
        <w:t>apgaismojuma izbūve pie Ulbrokas vidusskolas</w:t>
      </w:r>
      <w:r w:rsidRPr="00CF587F">
        <w:rPr>
          <w:rFonts w:ascii="Times New Roman" w:hAnsi="Times New Roman" w:cs="Times New Roman"/>
          <w:b/>
          <w:bCs/>
          <w:sz w:val="28"/>
          <w:szCs w:val="28"/>
          <w:lang w:val="lv-LV"/>
        </w:rPr>
        <w:t xml:space="preserve"> </w:t>
      </w:r>
      <w:r>
        <w:rPr>
          <w:rFonts w:ascii="Times New Roman" w:hAnsi="Times New Roman" w:cs="Times New Roman"/>
          <w:b/>
          <w:bCs/>
          <w:sz w:val="28"/>
          <w:szCs w:val="28"/>
          <w:lang w:val="lv-LV"/>
        </w:rPr>
        <w:t>g</w:t>
      </w:r>
      <w:r w:rsidRPr="00E72C3B">
        <w:rPr>
          <w:rFonts w:ascii="Times New Roman" w:hAnsi="Times New Roman" w:cs="Times New Roman"/>
          <w:b/>
          <w:bCs/>
          <w:sz w:val="28"/>
          <w:szCs w:val="28"/>
          <w:lang w:val="lv-LV"/>
        </w:rPr>
        <w:t>ājēju pārejas</w:t>
      </w:r>
    </w:p>
    <w:bookmarkEnd w:id="0"/>
    <w:p w14:paraId="1DAC029A" w14:textId="77777777" w:rsidR="005D5CDC" w:rsidRDefault="005D5CDC" w:rsidP="005D5CDC">
      <w:pPr>
        <w:spacing w:after="0"/>
        <w:ind w:firstLine="720"/>
        <w:rPr>
          <w:rFonts w:ascii="Times New Roman" w:hAnsi="Times New Roman" w:cs="Times New Roman"/>
          <w:sz w:val="24"/>
          <w:szCs w:val="24"/>
          <w:lang w:val="lv-LV"/>
        </w:rPr>
      </w:pPr>
    </w:p>
    <w:p w14:paraId="759A0FEB" w14:textId="77777777" w:rsidR="00794122" w:rsidRDefault="00794122" w:rsidP="005D5CDC">
      <w:pPr>
        <w:spacing w:after="0"/>
        <w:ind w:firstLine="720"/>
        <w:rPr>
          <w:rFonts w:ascii="Times New Roman" w:hAnsi="Times New Roman" w:cs="Times New Roman"/>
          <w:sz w:val="24"/>
          <w:szCs w:val="24"/>
          <w:lang w:val="lv-LV"/>
        </w:rPr>
      </w:pPr>
    </w:p>
    <w:p w14:paraId="645BA34B" w14:textId="570F9BC1" w:rsidR="00794122" w:rsidRDefault="00794122" w:rsidP="00794122">
      <w:pPr>
        <w:spacing w:after="0"/>
        <w:ind w:firstLine="720"/>
        <w:jc w:val="both"/>
        <w:rPr>
          <w:rFonts w:ascii="Times New Roman" w:hAnsi="Times New Roman" w:cs="Times New Roman"/>
          <w:sz w:val="24"/>
          <w:szCs w:val="24"/>
          <w:lang w:val="lv-LV"/>
        </w:rPr>
      </w:pPr>
      <w:r w:rsidRPr="00794122">
        <w:rPr>
          <w:rFonts w:ascii="Times New Roman" w:hAnsi="Times New Roman" w:cs="Times New Roman"/>
          <w:b/>
          <w:bCs/>
          <w:sz w:val="24"/>
          <w:szCs w:val="24"/>
          <w:lang w:val="lv-LV"/>
        </w:rPr>
        <w:t>Mērķis:</w:t>
      </w:r>
      <w:r>
        <w:rPr>
          <w:rFonts w:ascii="Times New Roman" w:hAnsi="Times New Roman" w:cs="Times New Roman"/>
          <w:sz w:val="24"/>
          <w:szCs w:val="24"/>
          <w:lang w:val="lv-LV"/>
        </w:rPr>
        <w:t xml:space="preserve"> Uzlabot gājēju drošību pie gājēju pārejas, uzlabojot apgaismojumu diennakts tumšajā laikā. Izbūvēt specializētās gājēju pārejas apgaismojuma balstu 1 vietā. </w:t>
      </w:r>
    </w:p>
    <w:p w14:paraId="1FA14D8F" w14:textId="77777777" w:rsidR="0039660A" w:rsidRDefault="0039660A" w:rsidP="00794122">
      <w:pPr>
        <w:spacing w:after="0"/>
        <w:ind w:firstLine="720"/>
        <w:jc w:val="both"/>
        <w:rPr>
          <w:rFonts w:ascii="Times New Roman" w:hAnsi="Times New Roman" w:cs="Times New Roman"/>
          <w:b/>
          <w:bCs/>
          <w:sz w:val="24"/>
          <w:szCs w:val="24"/>
          <w:lang w:val="lv-LV"/>
        </w:rPr>
      </w:pPr>
    </w:p>
    <w:p w14:paraId="18CBF96A" w14:textId="4C4C212B" w:rsidR="00794122" w:rsidRPr="00794122" w:rsidRDefault="00794122" w:rsidP="00794122">
      <w:pPr>
        <w:spacing w:after="0"/>
        <w:ind w:firstLine="720"/>
        <w:jc w:val="both"/>
        <w:rPr>
          <w:rFonts w:ascii="Times New Roman" w:hAnsi="Times New Roman" w:cs="Times New Roman"/>
          <w:b/>
          <w:bCs/>
          <w:sz w:val="24"/>
          <w:szCs w:val="24"/>
          <w:lang w:val="lv-LV"/>
        </w:rPr>
      </w:pPr>
      <w:r w:rsidRPr="00794122">
        <w:rPr>
          <w:rFonts w:ascii="Times New Roman" w:hAnsi="Times New Roman" w:cs="Times New Roman"/>
          <w:b/>
          <w:bCs/>
          <w:sz w:val="24"/>
          <w:szCs w:val="24"/>
          <w:lang w:val="lv-LV"/>
        </w:rPr>
        <w:t xml:space="preserve">Materiāli: </w:t>
      </w:r>
      <w:r w:rsidRPr="00794122">
        <w:rPr>
          <w:rFonts w:ascii="Times New Roman" w:hAnsi="Times New Roman" w:cs="Times New Roman"/>
          <w:sz w:val="24"/>
          <w:szCs w:val="24"/>
          <w:lang w:val="lv-LV"/>
        </w:rPr>
        <w:t>balsti, gaismekļi, kabeļi, caurules u.c. palīgmateriāli.</w:t>
      </w:r>
      <w:r>
        <w:rPr>
          <w:rFonts w:ascii="Times New Roman" w:hAnsi="Times New Roman" w:cs="Times New Roman"/>
          <w:b/>
          <w:bCs/>
          <w:sz w:val="24"/>
          <w:szCs w:val="24"/>
          <w:lang w:val="lv-LV"/>
        </w:rPr>
        <w:t xml:space="preserve"> </w:t>
      </w:r>
    </w:p>
    <w:p w14:paraId="09B98B32" w14:textId="47D17DEC" w:rsidR="00794122" w:rsidRDefault="00794122" w:rsidP="00794122">
      <w:pPr>
        <w:pStyle w:val="ListParagraph"/>
        <w:numPr>
          <w:ilvl w:val="0"/>
          <w:numId w:val="1"/>
        </w:num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Balstu konstrukcijai jābūt izpildītai no kvadrātveida caurules, lai nodrošinātu stabilitāti pašsvara, vēja slodžu, klimatisko u.c. apstākļu ietekmi, kā arī piekļuvi elektroinstalācijas savienojumiem. Lai gājēju pāreja būtu labāk pamanāma, papildus apgaismojuma stabu aprīkot ar 20 cm platām (melns – balts) svītrām. No metāla izgatavoties balstu elementiem jābūt karsti cinkotiem. Cinka pārklājuma biezums – 60 mikroni, pieļaujamā atkāpe ±5 mikroni. Galvaniskajam pārklājumam jāatbilst LVS EN ISO 1461 prasībām. Rūpnieciski izgatavotajiem balstiem un to elementiem jābūt ar CE marķējumu, atbilstoši to paredzētajam pielietojumam. </w:t>
      </w:r>
    </w:p>
    <w:p w14:paraId="7164724A" w14:textId="06BE0661" w:rsidR="00794122" w:rsidRDefault="00794122" w:rsidP="00794122">
      <w:pPr>
        <w:pStyle w:val="ListParagraph"/>
        <w:numPr>
          <w:ilvl w:val="0"/>
          <w:numId w:val="1"/>
        </w:num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Gaismeklis jāpiegādā lietošanai gatava moduļa veidā, kopā ar korpusu, tajā ietilpstošo aprīkojumu, tostarp gaismas armatūru (gaismas ķermeņiem, optiskajiem elementiem u.c.)</w:t>
      </w:r>
      <w:r w:rsidR="00007127">
        <w:rPr>
          <w:rFonts w:ascii="Times New Roman" w:hAnsi="Times New Roman" w:cs="Times New Roman"/>
          <w:sz w:val="24"/>
          <w:szCs w:val="24"/>
          <w:lang w:val="lv-LV"/>
        </w:rPr>
        <w:t xml:space="preserve"> un stiprinājumiem. Gaismeklim vai tā atsevišķiem elementiem (ja tie neveido vienotu rūpnieciski izgatavoto produktu) jābūt ar CE marķējumu, atbilstoši to paredzētajam pielietojumam. Gaismeklim jābūt paredzētam ekspluatācijai pie ārējā gaisa temperatūras diapazona no -40ºC līdz +50</w:t>
      </w:r>
      <w:r w:rsidR="00007127">
        <w:rPr>
          <w:rFonts w:ascii="Times New Roman" w:hAnsi="Times New Roman" w:cs="Times New Roman"/>
          <w:sz w:val="24"/>
          <w:szCs w:val="24"/>
          <w:lang w:val="lv-LV"/>
        </w:rPr>
        <w:t>º</w:t>
      </w:r>
      <w:r w:rsidR="00007127">
        <w:rPr>
          <w:rFonts w:ascii="Times New Roman" w:hAnsi="Times New Roman" w:cs="Times New Roman"/>
          <w:sz w:val="24"/>
          <w:szCs w:val="24"/>
          <w:lang w:val="lv-LV"/>
        </w:rPr>
        <w:t xml:space="preserve">C un relatīvā mitruma līdz 95%, tiešā saules starojuma un nokrišņu ietekmē. </w:t>
      </w:r>
    </w:p>
    <w:p w14:paraId="0CAA3645" w14:textId="1D235643" w:rsidR="00007127" w:rsidRDefault="00007127" w:rsidP="00794122">
      <w:pPr>
        <w:pStyle w:val="ListParagraph"/>
        <w:numPr>
          <w:ilvl w:val="0"/>
          <w:numId w:val="1"/>
        </w:num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Kabeļiem jābūt ar dubultīgu izolāciju un paredzētiem guldīšanai zemē. Kabeļu ieguldīšanas kanāliem zemē jāizmanto to mehāniskai aizsardzībai paredzētās gofrētās plastmasas caurules. Dzīslu materiālam gan elektrobarošanas, gan signālkabeļiem ir jābūt no vara. </w:t>
      </w:r>
    </w:p>
    <w:p w14:paraId="66B3B016" w14:textId="77777777" w:rsidR="0039660A" w:rsidRDefault="0039660A" w:rsidP="00007127">
      <w:pPr>
        <w:spacing w:after="0"/>
        <w:ind w:left="720"/>
        <w:jc w:val="both"/>
        <w:rPr>
          <w:rFonts w:ascii="Times New Roman" w:hAnsi="Times New Roman" w:cs="Times New Roman"/>
          <w:b/>
          <w:bCs/>
          <w:sz w:val="24"/>
          <w:szCs w:val="24"/>
          <w:lang w:val="lv-LV"/>
        </w:rPr>
      </w:pPr>
    </w:p>
    <w:p w14:paraId="772BCAE4" w14:textId="0A291FC0" w:rsidR="00007127" w:rsidRPr="00007127" w:rsidRDefault="00007127" w:rsidP="00007127">
      <w:pPr>
        <w:spacing w:after="0"/>
        <w:ind w:left="720"/>
        <w:jc w:val="both"/>
        <w:rPr>
          <w:rFonts w:ascii="Times New Roman" w:hAnsi="Times New Roman" w:cs="Times New Roman"/>
          <w:sz w:val="24"/>
          <w:szCs w:val="24"/>
          <w:lang w:val="lv-LV"/>
        </w:rPr>
      </w:pPr>
      <w:r w:rsidRPr="00007127">
        <w:rPr>
          <w:rFonts w:ascii="Times New Roman" w:hAnsi="Times New Roman" w:cs="Times New Roman"/>
          <w:b/>
          <w:bCs/>
          <w:sz w:val="24"/>
          <w:szCs w:val="24"/>
          <w:lang w:val="lv-LV"/>
        </w:rPr>
        <w:t>Iekārtas un mehānismi:</w:t>
      </w:r>
      <w:r>
        <w:rPr>
          <w:rFonts w:ascii="Times New Roman" w:hAnsi="Times New Roman" w:cs="Times New Roman"/>
          <w:sz w:val="24"/>
          <w:szCs w:val="24"/>
          <w:lang w:val="lv-LV"/>
        </w:rPr>
        <w:t xml:space="preserve"> Darbu izpildei nepeciešamās iekārta vai mehānismus, kas nodrošina kvalitatīvu darba izpildi. </w:t>
      </w:r>
    </w:p>
    <w:p w14:paraId="440B7561" w14:textId="77777777" w:rsidR="00794122" w:rsidRDefault="00794122" w:rsidP="005D5CDC">
      <w:pPr>
        <w:spacing w:after="0"/>
        <w:ind w:firstLine="720"/>
        <w:rPr>
          <w:rFonts w:ascii="Times New Roman" w:hAnsi="Times New Roman" w:cs="Times New Roman"/>
          <w:sz w:val="24"/>
          <w:szCs w:val="24"/>
          <w:lang w:val="lv-LV"/>
        </w:rPr>
      </w:pPr>
    </w:p>
    <w:p w14:paraId="3D3901FB" w14:textId="77777777" w:rsidR="00007127" w:rsidRDefault="00007127" w:rsidP="005D5CDC">
      <w:pPr>
        <w:spacing w:after="0"/>
        <w:ind w:firstLine="720"/>
        <w:rPr>
          <w:rFonts w:ascii="Times New Roman" w:hAnsi="Times New Roman" w:cs="Times New Roman"/>
          <w:sz w:val="24"/>
          <w:szCs w:val="24"/>
          <w:lang w:val="lv-LV"/>
        </w:rPr>
      </w:pPr>
    </w:p>
    <w:p w14:paraId="61F8CB6D" w14:textId="77777777" w:rsidR="00007127" w:rsidRDefault="00007127" w:rsidP="005D5CDC">
      <w:pPr>
        <w:spacing w:after="0"/>
        <w:ind w:firstLine="720"/>
        <w:rPr>
          <w:rFonts w:ascii="Times New Roman" w:hAnsi="Times New Roman" w:cs="Times New Roman"/>
          <w:sz w:val="24"/>
          <w:szCs w:val="24"/>
          <w:lang w:val="lv-LV"/>
        </w:rPr>
      </w:pPr>
    </w:p>
    <w:p w14:paraId="5AE4D978" w14:textId="77777777" w:rsidR="00007127" w:rsidRDefault="00007127" w:rsidP="005D5CDC">
      <w:pPr>
        <w:spacing w:after="0"/>
        <w:ind w:firstLine="720"/>
        <w:rPr>
          <w:rFonts w:ascii="Times New Roman" w:hAnsi="Times New Roman" w:cs="Times New Roman"/>
          <w:sz w:val="24"/>
          <w:szCs w:val="24"/>
          <w:lang w:val="lv-LV"/>
        </w:rPr>
      </w:pPr>
    </w:p>
    <w:p w14:paraId="41ACD7AD" w14:textId="77777777" w:rsidR="00007127" w:rsidRDefault="00007127" w:rsidP="005D5CDC">
      <w:pPr>
        <w:spacing w:after="0"/>
        <w:ind w:firstLine="720"/>
        <w:rPr>
          <w:rFonts w:ascii="Times New Roman" w:hAnsi="Times New Roman" w:cs="Times New Roman"/>
          <w:sz w:val="24"/>
          <w:szCs w:val="24"/>
          <w:lang w:val="lv-LV"/>
        </w:rPr>
      </w:pPr>
    </w:p>
    <w:p w14:paraId="50473522" w14:textId="77777777" w:rsidR="00007127" w:rsidRDefault="00007127" w:rsidP="005D5CDC">
      <w:pPr>
        <w:spacing w:after="0"/>
        <w:ind w:firstLine="720"/>
        <w:rPr>
          <w:rFonts w:ascii="Times New Roman" w:hAnsi="Times New Roman" w:cs="Times New Roman"/>
          <w:sz w:val="24"/>
          <w:szCs w:val="24"/>
          <w:lang w:val="lv-LV"/>
        </w:rPr>
      </w:pPr>
    </w:p>
    <w:p w14:paraId="3E8EDBFC" w14:textId="77777777" w:rsidR="00007127" w:rsidRDefault="00007127" w:rsidP="005D5CDC">
      <w:pPr>
        <w:spacing w:after="0"/>
        <w:ind w:firstLine="720"/>
        <w:rPr>
          <w:rFonts w:ascii="Times New Roman" w:hAnsi="Times New Roman" w:cs="Times New Roman"/>
          <w:sz w:val="24"/>
          <w:szCs w:val="24"/>
          <w:lang w:val="lv-LV"/>
        </w:rPr>
      </w:pPr>
    </w:p>
    <w:p w14:paraId="780DA182" w14:textId="77777777" w:rsidR="00007127" w:rsidRDefault="00007127" w:rsidP="005D5CDC">
      <w:pPr>
        <w:spacing w:after="0"/>
        <w:ind w:firstLine="720"/>
        <w:rPr>
          <w:rFonts w:ascii="Times New Roman" w:hAnsi="Times New Roman" w:cs="Times New Roman"/>
          <w:sz w:val="24"/>
          <w:szCs w:val="24"/>
          <w:lang w:val="lv-LV"/>
        </w:rPr>
      </w:pPr>
    </w:p>
    <w:p w14:paraId="389A12D8" w14:textId="77777777" w:rsidR="00007127" w:rsidRDefault="00007127" w:rsidP="005D5CDC">
      <w:pPr>
        <w:spacing w:after="0"/>
        <w:ind w:firstLine="720"/>
        <w:rPr>
          <w:rFonts w:ascii="Times New Roman" w:hAnsi="Times New Roman" w:cs="Times New Roman"/>
          <w:sz w:val="24"/>
          <w:szCs w:val="24"/>
          <w:lang w:val="lv-LV"/>
        </w:rPr>
      </w:pPr>
    </w:p>
    <w:p w14:paraId="5040350D" w14:textId="77777777" w:rsidR="00007127" w:rsidRDefault="00007127" w:rsidP="005D5CDC">
      <w:pPr>
        <w:spacing w:after="0"/>
        <w:ind w:firstLine="720"/>
        <w:rPr>
          <w:rFonts w:ascii="Times New Roman" w:hAnsi="Times New Roman" w:cs="Times New Roman"/>
          <w:sz w:val="24"/>
          <w:szCs w:val="24"/>
          <w:lang w:val="lv-LV"/>
        </w:rPr>
      </w:pPr>
    </w:p>
    <w:p w14:paraId="15E50408" w14:textId="77777777" w:rsidR="00007127" w:rsidRDefault="00007127" w:rsidP="005D5CDC">
      <w:pPr>
        <w:spacing w:after="0"/>
        <w:ind w:firstLine="720"/>
        <w:rPr>
          <w:rFonts w:ascii="Times New Roman" w:hAnsi="Times New Roman" w:cs="Times New Roman"/>
          <w:sz w:val="24"/>
          <w:szCs w:val="24"/>
          <w:lang w:val="lv-LV"/>
        </w:rPr>
      </w:pPr>
    </w:p>
    <w:p w14:paraId="4115C781" w14:textId="77777777" w:rsidR="00007127" w:rsidRDefault="00007127" w:rsidP="005D5CDC">
      <w:pPr>
        <w:spacing w:after="0"/>
        <w:ind w:firstLine="720"/>
        <w:rPr>
          <w:rFonts w:ascii="Times New Roman" w:hAnsi="Times New Roman" w:cs="Times New Roman"/>
          <w:sz w:val="24"/>
          <w:szCs w:val="24"/>
          <w:lang w:val="lv-LV"/>
        </w:rPr>
      </w:pPr>
    </w:p>
    <w:p w14:paraId="64EA11F7" w14:textId="77777777" w:rsidR="00007127" w:rsidRDefault="00007127" w:rsidP="005D5CDC">
      <w:pPr>
        <w:spacing w:after="0"/>
        <w:ind w:firstLine="720"/>
        <w:rPr>
          <w:rFonts w:ascii="Times New Roman" w:hAnsi="Times New Roman" w:cs="Times New Roman"/>
          <w:sz w:val="24"/>
          <w:szCs w:val="24"/>
          <w:lang w:val="lv-LV"/>
        </w:rPr>
      </w:pPr>
    </w:p>
    <w:p w14:paraId="1E004217" w14:textId="77777777" w:rsidR="00007127" w:rsidRDefault="00007127" w:rsidP="005D5CDC">
      <w:pPr>
        <w:spacing w:after="0"/>
        <w:ind w:firstLine="720"/>
        <w:rPr>
          <w:rFonts w:ascii="Times New Roman" w:hAnsi="Times New Roman" w:cs="Times New Roman"/>
          <w:sz w:val="24"/>
          <w:szCs w:val="24"/>
          <w:lang w:val="lv-LV"/>
        </w:rPr>
      </w:pPr>
    </w:p>
    <w:p w14:paraId="5572B4A7" w14:textId="77777777" w:rsidR="00007127" w:rsidRDefault="00007127" w:rsidP="005D5CDC">
      <w:pPr>
        <w:spacing w:after="0"/>
        <w:ind w:firstLine="720"/>
        <w:rPr>
          <w:rFonts w:ascii="Times New Roman" w:hAnsi="Times New Roman" w:cs="Times New Roman"/>
          <w:sz w:val="24"/>
          <w:szCs w:val="24"/>
          <w:lang w:val="lv-LV"/>
        </w:rPr>
      </w:pPr>
    </w:p>
    <w:p w14:paraId="32A17E9A" w14:textId="77777777" w:rsidR="00794122" w:rsidRDefault="00794122" w:rsidP="005D5CDC">
      <w:pPr>
        <w:spacing w:after="0"/>
        <w:ind w:firstLine="720"/>
        <w:rPr>
          <w:rFonts w:ascii="Times New Roman" w:hAnsi="Times New Roman" w:cs="Times New Roman"/>
          <w:sz w:val="24"/>
          <w:szCs w:val="24"/>
          <w:lang w:val="lv-LV"/>
        </w:rPr>
      </w:pPr>
    </w:p>
    <w:p w14:paraId="04A78305" w14:textId="06A2E7C1" w:rsidR="005D5CDC" w:rsidRPr="00007127" w:rsidRDefault="005D5CDC" w:rsidP="005D5CDC">
      <w:pPr>
        <w:spacing w:after="0"/>
        <w:ind w:firstLine="720"/>
        <w:rPr>
          <w:rFonts w:ascii="Times New Roman" w:hAnsi="Times New Roman" w:cs="Times New Roman"/>
          <w:b/>
          <w:bCs/>
          <w:sz w:val="24"/>
          <w:szCs w:val="24"/>
          <w:lang w:val="lv-LV"/>
        </w:rPr>
      </w:pPr>
      <w:r w:rsidRPr="00007127">
        <w:rPr>
          <w:rFonts w:ascii="Times New Roman" w:hAnsi="Times New Roman" w:cs="Times New Roman"/>
          <w:b/>
          <w:bCs/>
          <w:sz w:val="24"/>
          <w:szCs w:val="24"/>
          <w:lang w:val="lv-LV"/>
        </w:rPr>
        <w:t xml:space="preserve">Skice gājēju pārejai: </w:t>
      </w:r>
    </w:p>
    <w:p w14:paraId="0F5310B8" w14:textId="77777777" w:rsidR="005D5CDC" w:rsidRDefault="005D5CDC" w:rsidP="005D5CDC">
      <w:pPr>
        <w:spacing w:after="0"/>
        <w:ind w:firstLine="720"/>
        <w:rPr>
          <w:rFonts w:ascii="Times New Roman" w:hAnsi="Times New Roman" w:cs="Times New Roman"/>
          <w:sz w:val="24"/>
          <w:szCs w:val="24"/>
          <w:lang w:val="lv-LV"/>
        </w:rPr>
      </w:pPr>
    </w:p>
    <w:p w14:paraId="3E541764" w14:textId="57DA6E49" w:rsidR="005D5CDC" w:rsidRDefault="005D5CDC" w:rsidP="005D5CDC">
      <w:pPr>
        <w:spacing w:after="0"/>
        <w:rPr>
          <w:rFonts w:ascii="Times New Roman" w:hAnsi="Times New Roman" w:cs="Times New Roman"/>
          <w:sz w:val="24"/>
          <w:szCs w:val="24"/>
          <w:lang w:val="lv-LV"/>
        </w:rPr>
      </w:pPr>
      <w:r w:rsidRPr="005D5CDC">
        <w:rPr>
          <w:rFonts w:ascii="Times New Roman" w:hAnsi="Times New Roman" w:cs="Times New Roman"/>
          <w:noProof/>
          <w:sz w:val="24"/>
          <w:szCs w:val="24"/>
          <w:lang w:val="lv-LV"/>
        </w:rPr>
        <w:drawing>
          <wp:inline distT="0" distB="0" distL="0" distR="0" wp14:anchorId="71C5D33D" wp14:editId="7E812911">
            <wp:extent cx="4655820" cy="2976044"/>
            <wp:effectExtent l="0" t="0" r="0" b="0"/>
            <wp:docPr id="219516294" name="Picture 1" descr="A diagram of a road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516294" name="Picture 1" descr="A diagram of a road sign&#10;&#10;Description automatically generated"/>
                    <pic:cNvPicPr/>
                  </pic:nvPicPr>
                  <pic:blipFill>
                    <a:blip r:embed="rId5"/>
                    <a:stretch>
                      <a:fillRect/>
                    </a:stretch>
                  </pic:blipFill>
                  <pic:spPr>
                    <a:xfrm>
                      <a:off x="0" y="0"/>
                      <a:ext cx="4664336" cy="2981488"/>
                    </a:xfrm>
                    <a:prstGeom prst="rect">
                      <a:avLst/>
                    </a:prstGeom>
                  </pic:spPr>
                </pic:pic>
              </a:graphicData>
            </a:graphic>
          </wp:inline>
        </w:drawing>
      </w:r>
    </w:p>
    <w:p w14:paraId="3F76AF8C" w14:textId="77777777" w:rsidR="00182A2D" w:rsidRDefault="00182A2D" w:rsidP="005D5CDC">
      <w:pPr>
        <w:spacing w:after="0"/>
        <w:rPr>
          <w:rFonts w:ascii="Times New Roman" w:hAnsi="Times New Roman" w:cs="Times New Roman"/>
          <w:sz w:val="24"/>
          <w:szCs w:val="24"/>
          <w:lang w:val="lv-LV"/>
        </w:rPr>
      </w:pPr>
    </w:p>
    <w:p w14:paraId="00157229" w14:textId="77777777" w:rsidR="00182A2D" w:rsidRDefault="00182A2D" w:rsidP="005D5CDC">
      <w:pPr>
        <w:spacing w:after="0"/>
        <w:rPr>
          <w:rFonts w:ascii="Times New Roman" w:hAnsi="Times New Roman" w:cs="Times New Roman"/>
          <w:sz w:val="24"/>
          <w:szCs w:val="24"/>
          <w:lang w:val="lv-LV"/>
        </w:rPr>
      </w:pPr>
    </w:p>
    <w:p w14:paraId="4E593C1D" w14:textId="77777777" w:rsidR="00182A2D" w:rsidRDefault="00182A2D" w:rsidP="005D5CDC">
      <w:pPr>
        <w:spacing w:after="0"/>
        <w:rPr>
          <w:rFonts w:ascii="Times New Roman" w:hAnsi="Times New Roman" w:cs="Times New Roman"/>
          <w:sz w:val="24"/>
          <w:szCs w:val="24"/>
          <w:lang w:val="lv-LV"/>
        </w:rPr>
      </w:pPr>
    </w:p>
    <w:p w14:paraId="25790DB0" w14:textId="29085344" w:rsidR="00182A2D" w:rsidRDefault="00182A2D" w:rsidP="005D5CDC">
      <w:pPr>
        <w:spacing w:after="0"/>
        <w:rPr>
          <w:rFonts w:ascii="Times New Roman" w:hAnsi="Times New Roman" w:cs="Times New Roman"/>
          <w:sz w:val="24"/>
          <w:szCs w:val="24"/>
          <w:lang w:val="lv-LV"/>
        </w:rPr>
      </w:pPr>
      <w:r w:rsidRPr="00182A2D">
        <w:rPr>
          <w:rFonts w:ascii="Times New Roman" w:hAnsi="Times New Roman" w:cs="Times New Roman"/>
          <w:noProof/>
          <w:sz w:val="24"/>
          <w:szCs w:val="24"/>
          <w:lang w:val="lv-LV"/>
        </w:rPr>
        <w:drawing>
          <wp:inline distT="0" distB="0" distL="0" distR="0" wp14:anchorId="3F6F2B2C" wp14:editId="13F41A1D">
            <wp:extent cx="5006340" cy="2493542"/>
            <wp:effectExtent l="0" t="0" r="3810" b="2540"/>
            <wp:docPr id="2099087589" name="Picture 1" descr="A drawing of a row of rectangular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087589" name="Picture 1" descr="A drawing of a row of rectangular objects&#10;&#10;Description automatically generated"/>
                    <pic:cNvPicPr/>
                  </pic:nvPicPr>
                  <pic:blipFill>
                    <a:blip r:embed="rId6"/>
                    <a:stretch>
                      <a:fillRect/>
                    </a:stretch>
                  </pic:blipFill>
                  <pic:spPr>
                    <a:xfrm>
                      <a:off x="0" y="0"/>
                      <a:ext cx="5012366" cy="2496544"/>
                    </a:xfrm>
                    <a:prstGeom prst="rect">
                      <a:avLst/>
                    </a:prstGeom>
                  </pic:spPr>
                </pic:pic>
              </a:graphicData>
            </a:graphic>
          </wp:inline>
        </w:drawing>
      </w:r>
    </w:p>
    <w:p w14:paraId="312F263F" w14:textId="77777777" w:rsidR="00182A2D" w:rsidRDefault="00182A2D" w:rsidP="005D5CDC">
      <w:pPr>
        <w:spacing w:after="0"/>
        <w:rPr>
          <w:rFonts w:ascii="Times New Roman" w:hAnsi="Times New Roman" w:cs="Times New Roman"/>
          <w:sz w:val="24"/>
          <w:szCs w:val="24"/>
          <w:lang w:val="lv-LV"/>
        </w:rPr>
      </w:pPr>
    </w:p>
    <w:p w14:paraId="06C69AF7" w14:textId="77777777" w:rsidR="00182A2D" w:rsidRDefault="00182A2D" w:rsidP="005D5CDC">
      <w:pPr>
        <w:spacing w:after="0"/>
        <w:rPr>
          <w:rFonts w:ascii="Times New Roman" w:hAnsi="Times New Roman" w:cs="Times New Roman"/>
          <w:sz w:val="24"/>
          <w:szCs w:val="24"/>
          <w:lang w:val="lv-LV"/>
        </w:rPr>
      </w:pPr>
    </w:p>
    <w:p w14:paraId="2CB02910" w14:textId="77777777" w:rsidR="0039660A" w:rsidRDefault="0039660A" w:rsidP="005D5CDC">
      <w:pPr>
        <w:spacing w:after="0"/>
        <w:rPr>
          <w:rFonts w:ascii="Times New Roman" w:hAnsi="Times New Roman" w:cs="Times New Roman"/>
          <w:b/>
          <w:bCs/>
          <w:sz w:val="24"/>
          <w:szCs w:val="24"/>
          <w:lang w:val="lv-LV"/>
        </w:rPr>
      </w:pPr>
    </w:p>
    <w:p w14:paraId="6C6E658E" w14:textId="77777777" w:rsidR="0039660A" w:rsidRDefault="0039660A" w:rsidP="005D5CDC">
      <w:pPr>
        <w:spacing w:after="0"/>
        <w:rPr>
          <w:rFonts w:ascii="Times New Roman" w:hAnsi="Times New Roman" w:cs="Times New Roman"/>
          <w:b/>
          <w:bCs/>
          <w:sz w:val="24"/>
          <w:szCs w:val="24"/>
          <w:lang w:val="lv-LV"/>
        </w:rPr>
      </w:pPr>
    </w:p>
    <w:p w14:paraId="0B0B3346" w14:textId="77777777" w:rsidR="0039660A" w:rsidRDefault="0039660A" w:rsidP="005D5CDC">
      <w:pPr>
        <w:spacing w:after="0"/>
        <w:rPr>
          <w:rFonts w:ascii="Times New Roman" w:hAnsi="Times New Roman" w:cs="Times New Roman"/>
          <w:b/>
          <w:bCs/>
          <w:sz w:val="24"/>
          <w:szCs w:val="24"/>
          <w:lang w:val="lv-LV"/>
        </w:rPr>
      </w:pPr>
    </w:p>
    <w:p w14:paraId="5EEC4AF2" w14:textId="77777777" w:rsidR="0039660A" w:rsidRDefault="0039660A" w:rsidP="005D5CDC">
      <w:pPr>
        <w:spacing w:after="0"/>
        <w:rPr>
          <w:rFonts w:ascii="Times New Roman" w:hAnsi="Times New Roman" w:cs="Times New Roman"/>
          <w:b/>
          <w:bCs/>
          <w:sz w:val="24"/>
          <w:szCs w:val="24"/>
          <w:lang w:val="lv-LV"/>
        </w:rPr>
      </w:pPr>
    </w:p>
    <w:p w14:paraId="79CD1A5F" w14:textId="77777777" w:rsidR="0039660A" w:rsidRDefault="0039660A" w:rsidP="005D5CDC">
      <w:pPr>
        <w:spacing w:after="0"/>
        <w:rPr>
          <w:rFonts w:ascii="Times New Roman" w:hAnsi="Times New Roman" w:cs="Times New Roman"/>
          <w:b/>
          <w:bCs/>
          <w:sz w:val="24"/>
          <w:szCs w:val="24"/>
          <w:lang w:val="lv-LV"/>
        </w:rPr>
      </w:pPr>
    </w:p>
    <w:p w14:paraId="73AC0EBD" w14:textId="77777777" w:rsidR="0039660A" w:rsidRDefault="0039660A" w:rsidP="005D5CDC">
      <w:pPr>
        <w:spacing w:after="0"/>
        <w:rPr>
          <w:rFonts w:ascii="Times New Roman" w:hAnsi="Times New Roman" w:cs="Times New Roman"/>
          <w:b/>
          <w:bCs/>
          <w:sz w:val="24"/>
          <w:szCs w:val="24"/>
          <w:lang w:val="lv-LV"/>
        </w:rPr>
      </w:pPr>
    </w:p>
    <w:p w14:paraId="643FE9D3" w14:textId="77777777" w:rsidR="0039660A" w:rsidRDefault="0039660A" w:rsidP="005D5CDC">
      <w:pPr>
        <w:spacing w:after="0"/>
        <w:rPr>
          <w:rFonts w:ascii="Times New Roman" w:hAnsi="Times New Roman" w:cs="Times New Roman"/>
          <w:b/>
          <w:bCs/>
          <w:sz w:val="24"/>
          <w:szCs w:val="24"/>
          <w:lang w:val="lv-LV"/>
        </w:rPr>
      </w:pPr>
    </w:p>
    <w:p w14:paraId="2EA614A4" w14:textId="2ABE5E99" w:rsidR="00182A2D" w:rsidRPr="0039660A" w:rsidRDefault="0039660A" w:rsidP="005D5CDC">
      <w:pPr>
        <w:spacing w:after="0"/>
        <w:rPr>
          <w:rFonts w:ascii="Times New Roman" w:hAnsi="Times New Roman" w:cs="Times New Roman"/>
          <w:b/>
          <w:bCs/>
          <w:sz w:val="24"/>
          <w:szCs w:val="24"/>
          <w:lang w:val="lv-LV"/>
        </w:rPr>
      </w:pPr>
      <w:r w:rsidRPr="0039660A">
        <w:rPr>
          <w:rFonts w:ascii="Times New Roman" w:hAnsi="Times New Roman" w:cs="Times New Roman"/>
          <w:b/>
          <w:bCs/>
          <w:sz w:val="24"/>
          <w:szCs w:val="24"/>
          <w:lang w:val="lv-LV"/>
        </w:rPr>
        <w:t>Gājēju pārejas atrašanās vieta:</w:t>
      </w:r>
    </w:p>
    <w:p w14:paraId="2B3333E7" w14:textId="77777777" w:rsidR="00182A2D" w:rsidRDefault="00182A2D" w:rsidP="005D5CDC">
      <w:pPr>
        <w:spacing w:after="0"/>
        <w:rPr>
          <w:rFonts w:ascii="Times New Roman" w:hAnsi="Times New Roman" w:cs="Times New Roman"/>
          <w:sz w:val="24"/>
          <w:szCs w:val="24"/>
          <w:lang w:val="lv-LV"/>
        </w:rPr>
      </w:pPr>
    </w:p>
    <w:p w14:paraId="4AF7D524" w14:textId="31099D14" w:rsidR="00182A2D" w:rsidRDefault="0039660A" w:rsidP="005D5CDC">
      <w:pPr>
        <w:spacing w:after="0"/>
        <w:rPr>
          <w:rFonts w:ascii="Times New Roman" w:hAnsi="Times New Roman" w:cs="Times New Roman"/>
          <w:sz w:val="24"/>
          <w:szCs w:val="24"/>
          <w:lang w:val="lv-LV"/>
        </w:rPr>
      </w:pPr>
      <w:r w:rsidRPr="0039660A">
        <w:rPr>
          <w:rFonts w:ascii="Times New Roman" w:hAnsi="Times New Roman" w:cs="Times New Roman"/>
          <w:sz w:val="24"/>
          <w:szCs w:val="24"/>
          <w:lang w:val="lv-LV"/>
        </w:rPr>
        <w:drawing>
          <wp:inline distT="0" distB="0" distL="0" distR="0" wp14:anchorId="58DBCF39" wp14:editId="6B769134">
            <wp:extent cx="6339840" cy="3339253"/>
            <wp:effectExtent l="0" t="0" r="3810" b="0"/>
            <wp:docPr id="1316027141" name="Picture 1" descr="A car driving on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027141" name="Picture 1" descr="A car driving on a road&#10;&#10;Description automatically generated"/>
                    <pic:cNvPicPr/>
                  </pic:nvPicPr>
                  <pic:blipFill>
                    <a:blip r:embed="rId7"/>
                    <a:stretch>
                      <a:fillRect/>
                    </a:stretch>
                  </pic:blipFill>
                  <pic:spPr>
                    <a:xfrm>
                      <a:off x="0" y="0"/>
                      <a:ext cx="6346598" cy="3342812"/>
                    </a:xfrm>
                    <a:prstGeom prst="rect">
                      <a:avLst/>
                    </a:prstGeom>
                  </pic:spPr>
                </pic:pic>
              </a:graphicData>
            </a:graphic>
          </wp:inline>
        </w:drawing>
      </w:r>
    </w:p>
    <w:p w14:paraId="668B2427" w14:textId="77777777" w:rsidR="00182A2D" w:rsidRDefault="00182A2D" w:rsidP="005D5CDC">
      <w:pPr>
        <w:spacing w:after="0"/>
        <w:rPr>
          <w:rFonts w:ascii="Times New Roman" w:hAnsi="Times New Roman" w:cs="Times New Roman"/>
          <w:sz w:val="24"/>
          <w:szCs w:val="24"/>
          <w:lang w:val="lv-LV"/>
        </w:rPr>
      </w:pPr>
    </w:p>
    <w:p w14:paraId="2A1B9522" w14:textId="77777777" w:rsidR="00007127" w:rsidRDefault="00007127" w:rsidP="005D5CDC">
      <w:pPr>
        <w:spacing w:after="0"/>
        <w:rPr>
          <w:rFonts w:ascii="Times New Roman" w:hAnsi="Times New Roman" w:cs="Times New Roman"/>
          <w:sz w:val="24"/>
          <w:szCs w:val="24"/>
          <w:lang w:val="lv-LV"/>
        </w:rPr>
      </w:pPr>
    </w:p>
    <w:p w14:paraId="2DA7A498" w14:textId="2C4670C7" w:rsidR="00007127" w:rsidRPr="0039660A" w:rsidRDefault="0039660A" w:rsidP="005D5CDC">
      <w:pPr>
        <w:spacing w:after="0"/>
        <w:rPr>
          <w:rFonts w:ascii="Times New Roman" w:hAnsi="Times New Roman" w:cs="Times New Roman"/>
          <w:b/>
          <w:bCs/>
          <w:sz w:val="24"/>
          <w:szCs w:val="24"/>
          <w:lang w:val="lv-LV"/>
        </w:rPr>
      </w:pPr>
      <w:r w:rsidRPr="0039660A">
        <w:rPr>
          <w:rFonts w:ascii="Times New Roman" w:hAnsi="Times New Roman" w:cs="Times New Roman"/>
          <w:b/>
          <w:bCs/>
          <w:sz w:val="24"/>
          <w:szCs w:val="24"/>
          <w:lang w:val="lv-LV"/>
        </w:rPr>
        <w:t>Pagaidu apgaismojuma balsta izbūves vieta:</w:t>
      </w:r>
    </w:p>
    <w:p w14:paraId="52980F8F" w14:textId="3DFC2C95" w:rsidR="0039660A" w:rsidRDefault="004B4D3E">
      <w:pPr>
        <w:rPr>
          <w:rFonts w:ascii="Times New Roman" w:hAnsi="Times New Roman" w:cs="Times New Roman"/>
          <w:sz w:val="24"/>
          <w:szCs w:val="24"/>
          <w:lang w:val="lv-LV"/>
        </w:rPr>
      </w:pPr>
      <w:r>
        <w:rPr>
          <w:rFonts w:ascii="Times New Roman" w:hAnsi="Times New Roman" w:cs="Times New Roman"/>
          <w:noProof/>
          <w:sz w:val="24"/>
          <w:szCs w:val="24"/>
          <w:lang w:val="lv-LV"/>
        </w:rPr>
        <w:drawing>
          <wp:inline distT="0" distB="0" distL="0" distR="0" wp14:anchorId="6E5F2AA4" wp14:editId="3EAD56AD">
            <wp:extent cx="6456680" cy="3307080"/>
            <wp:effectExtent l="0" t="0" r="1270" b="7620"/>
            <wp:docPr id="1863393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58242" cy="3307880"/>
                    </a:xfrm>
                    <a:prstGeom prst="rect">
                      <a:avLst/>
                    </a:prstGeom>
                    <a:noFill/>
                    <a:ln>
                      <a:noFill/>
                    </a:ln>
                  </pic:spPr>
                </pic:pic>
              </a:graphicData>
            </a:graphic>
          </wp:inline>
        </w:drawing>
      </w:r>
    </w:p>
    <w:p w14:paraId="333FFB53" w14:textId="4A322309" w:rsidR="00182A2D" w:rsidRPr="00EF0C70" w:rsidRDefault="00182A2D" w:rsidP="005D5CDC">
      <w:pPr>
        <w:spacing w:after="0"/>
        <w:rPr>
          <w:rFonts w:ascii="Times New Roman" w:hAnsi="Times New Roman" w:cs="Times New Roman"/>
          <w:b/>
          <w:bCs/>
          <w:sz w:val="24"/>
          <w:szCs w:val="24"/>
          <w:lang w:val="lv-LV"/>
        </w:rPr>
      </w:pPr>
      <w:r w:rsidRPr="00EF0C70">
        <w:rPr>
          <w:rFonts w:ascii="Times New Roman" w:hAnsi="Times New Roman" w:cs="Times New Roman"/>
          <w:b/>
          <w:bCs/>
          <w:sz w:val="24"/>
          <w:szCs w:val="24"/>
          <w:lang w:val="lv-LV"/>
        </w:rPr>
        <w:lastRenderedPageBreak/>
        <w:t>Darbu daudzumu sar</w:t>
      </w:r>
      <w:r w:rsidR="00EF0C70">
        <w:rPr>
          <w:rFonts w:ascii="Times New Roman" w:hAnsi="Times New Roman" w:cs="Times New Roman"/>
          <w:b/>
          <w:bCs/>
          <w:sz w:val="24"/>
          <w:szCs w:val="24"/>
          <w:lang w:val="lv-LV"/>
        </w:rPr>
        <w:t>a</w:t>
      </w:r>
      <w:r w:rsidRPr="00EF0C70">
        <w:rPr>
          <w:rFonts w:ascii="Times New Roman" w:hAnsi="Times New Roman" w:cs="Times New Roman"/>
          <w:b/>
          <w:bCs/>
          <w:sz w:val="24"/>
          <w:szCs w:val="24"/>
          <w:lang w:val="lv-LV"/>
        </w:rPr>
        <w:t>ksts:</w:t>
      </w:r>
    </w:p>
    <w:p w14:paraId="7358F338" w14:textId="77777777" w:rsidR="00182A2D" w:rsidRDefault="00182A2D" w:rsidP="005D5CDC">
      <w:pPr>
        <w:spacing w:after="0"/>
        <w:rPr>
          <w:rFonts w:ascii="Times New Roman" w:hAnsi="Times New Roman" w:cs="Times New Roman"/>
          <w:sz w:val="24"/>
          <w:szCs w:val="24"/>
          <w:lang w:val="lv-LV"/>
        </w:rPr>
      </w:pPr>
    </w:p>
    <w:tbl>
      <w:tblPr>
        <w:tblStyle w:val="TableGrid"/>
        <w:tblW w:w="0" w:type="auto"/>
        <w:tblLook w:val="04A0" w:firstRow="1" w:lastRow="0" w:firstColumn="1" w:lastColumn="0" w:noHBand="0" w:noVBand="1"/>
      </w:tblPr>
      <w:tblGrid>
        <w:gridCol w:w="981"/>
        <w:gridCol w:w="5134"/>
        <w:gridCol w:w="1890"/>
        <w:gridCol w:w="1345"/>
      </w:tblGrid>
      <w:tr w:rsidR="00182A2D" w14:paraId="09755465" w14:textId="77777777" w:rsidTr="00182A2D">
        <w:tc>
          <w:tcPr>
            <w:tcW w:w="981" w:type="dxa"/>
          </w:tcPr>
          <w:p w14:paraId="421CF5D7" w14:textId="690F76CB" w:rsidR="00182A2D" w:rsidRDefault="00182A2D" w:rsidP="00182A2D">
            <w:pPr>
              <w:jc w:val="center"/>
              <w:rPr>
                <w:rFonts w:ascii="Times New Roman" w:hAnsi="Times New Roman" w:cs="Times New Roman"/>
                <w:sz w:val="24"/>
                <w:szCs w:val="24"/>
                <w:lang w:val="lv-LV"/>
              </w:rPr>
            </w:pPr>
            <w:r>
              <w:rPr>
                <w:rFonts w:ascii="Times New Roman" w:hAnsi="Times New Roman" w:cs="Times New Roman"/>
                <w:sz w:val="24"/>
                <w:szCs w:val="24"/>
                <w:lang w:val="lv-LV"/>
              </w:rPr>
              <w:t>Nr.p.k.</w:t>
            </w:r>
          </w:p>
        </w:tc>
        <w:tc>
          <w:tcPr>
            <w:tcW w:w="5134" w:type="dxa"/>
          </w:tcPr>
          <w:p w14:paraId="6C0FFF03" w14:textId="7271DEBB" w:rsidR="00182A2D" w:rsidRDefault="00182A2D" w:rsidP="00182A2D">
            <w:pPr>
              <w:jc w:val="center"/>
              <w:rPr>
                <w:rFonts w:ascii="Times New Roman" w:hAnsi="Times New Roman" w:cs="Times New Roman"/>
                <w:sz w:val="24"/>
                <w:szCs w:val="24"/>
                <w:lang w:val="lv-LV"/>
              </w:rPr>
            </w:pPr>
            <w:r>
              <w:rPr>
                <w:rFonts w:ascii="Times New Roman" w:hAnsi="Times New Roman" w:cs="Times New Roman"/>
                <w:sz w:val="24"/>
                <w:szCs w:val="24"/>
                <w:lang w:val="lv-LV"/>
              </w:rPr>
              <w:t>Darba nosaukums</w:t>
            </w:r>
          </w:p>
        </w:tc>
        <w:tc>
          <w:tcPr>
            <w:tcW w:w="1890" w:type="dxa"/>
          </w:tcPr>
          <w:p w14:paraId="3CB701FD" w14:textId="18CD6F87" w:rsidR="00182A2D" w:rsidRDefault="00182A2D" w:rsidP="00182A2D">
            <w:pPr>
              <w:jc w:val="center"/>
              <w:rPr>
                <w:rFonts w:ascii="Times New Roman" w:hAnsi="Times New Roman" w:cs="Times New Roman"/>
                <w:sz w:val="24"/>
                <w:szCs w:val="24"/>
                <w:lang w:val="lv-LV"/>
              </w:rPr>
            </w:pPr>
            <w:r>
              <w:rPr>
                <w:rFonts w:ascii="Times New Roman" w:hAnsi="Times New Roman" w:cs="Times New Roman"/>
                <w:sz w:val="24"/>
                <w:szCs w:val="24"/>
                <w:lang w:val="lv-LV"/>
              </w:rPr>
              <w:t>Mērvienība</w:t>
            </w:r>
          </w:p>
        </w:tc>
        <w:tc>
          <w:tcPr>
            <w:tcW w:w="1345" w:type="dxa"/>
          </w:tcPr>
          <w:p w14:paraId="53D40FF7" w14:textId="6F5C0BB5" w:rsidR="00182A2D" w:rsidRDefault="00182A2D" w:rsidP="00182A2D">
            <w:pPr>
              <w:jc w:val="center"/>
              <w:rPr>
                <w:rFonts w:ascii="Times New Roman" w:hAnsi="Times New Roman" w:cs="Times New Roman"/>
                <w:sz w:val="24"/>
                <w:szCs w:val="24"/>
                <w:lang w:val="lv-LV"/>
              </w:rPr>
            </w:pPr>
            <w:r>
              <w:rPr>
                <w:rFonts w:ascii="Times New Roman" w:hAnsi="Times New Roman" w:cs="Times New Roman"/>
                <w:sz w:val="24"/>
                <w:szCs w:val="24"/>
                <w:lang w:val="lv-LV"/>
              </w:rPr>
              <w:t>Daudzums</w:t>
            </w:r>
          </w:p>
        </w:tc>
      </w:tr>
      <w:tr w:rsidR="00E72C3B" w14:paraId="5097291C" w14:textId="77777777" w:rsidTr="00182A2D">
        <w:tc>
          <w:tcPr>
            <w:tcW w:w="981" w:type="dxa"/>
          </w:tcPr>
          <w:p w14:paraId="332B0F99" w14:textId="77777777" w:rsidR="00E72C3B" w:rsidRDefault="00E72C3B" w:rsidP="00182A2D">
            <w:pPr>
              <w:jc w:val="center"/>
              <w:rPr>
                <w:rFonts w:ascii="Times New Roman" w:hAnsi="Times New Roman" w:cs="Times New Roman"/>
                <w:sz w:val="24"/>
                <w:szCs w:val="24"/>
                <w:lang w:val="lv-LV"/>
              </w:rPr>
            </w:pPr>
          </w:p>
        </w:tc>
        <w:tc>
          <w:tcPr>
            <w:tcW w:w="5134" w:type="dxa"/>
          </w:tcPr>
          <w:p w14:paraId="16023DDF" w14:textId="530BDC0D" w:rsidR="00E72C3B" w:rsidRPr="00E72C3B" w:rsidRDefault="00E72C3B" w:rsidP="00182A2D">
            <w:pPr>
              <w:rPr>
                <w:rFonts w:ascii="Times New Roman" w:hAnsi="Times New Roman" w:cs="Times New Roman"/>
                <w:b/>
                <w:bCs/>
                <w:sz w:val="24"/>
                <w:szCs w:val="24"/>
                <w:lang w:val="lv-LV"/>
              </w:rPr>
            </w:pPr>
            <w:r w:rsidRPr="00E72C3B">
              <w:rPr>
                <w:rFonts w:ascii="Times New Roman" w:hAnsi="Times New Roman" w:cs="Times New Roman"/>
                <w:b/>
                <w:bCs/>
                <w:sz w:val="24"/>
                <w:szCs w:val="24"/>
                <w:lang w:val="lv-LV"/>
              </w:rPr>
              <w:t>Darbs</w:t>
            </w:r>
          </w:p>
        </w:tc>
        <w:tc>
          <w:tcPr>
            <w:tcW w:w="1890" w:type="dxa"/>
          </w:tcPr>
          <w:p w14:paraId="6F0C4CF4" w14:textId="77777777" w:rsidR="00E72C3B" w:rsidRDefault="00E72C3B" w:rsidP="00182A2D">
            <w:pPr>
              <w:jc w:val="center"/>
              <w:rPr>
                <w:rFonts w:ascii="Times New Roman" w:hAnsi="Times New Roman" w:cs="Times New Roman"/>
                <w:sz w:val="24"/>
                <w:szCs w:val="24"/>
                <w:lang w:val="lv-LV"/>
              </w:rPr>
            </w:pPr>
          </w:p>
        </w:tc>
        <w:tc>
          <w:tcPr>
            <w:tcW w:w="1345" w:type="dxa"/>
          </w:tcPr>
          <w:p w14:paraId="45F12EA4" w14:textId="77777777" w:rsidR="00E72C3B" w:rsidRDefault="00E72C3B" w:rsidP="00182A2D">
            <w:pPr>
              <w:jc w:val="center"/>
              <w:rPr>
                <w:rFonts w:ascii="Times New Roman" w:hAnsi="Times New Roman" w:cs="Times New Roman"/>
                <w:sz w:val="24"/>
                <w:szCs w:val="24"/>
                <w:lang w:val="lv-LV"/>
              </w:rPr>
            </w:pPr>
          </w:p>
        </w:tc>
      </w:tr>
      <w:tr w:rsidR="00182A2D" w14:paraId="07BE1867" w14:textId="77777777" w:rsidTr="00182A2D">
        <w:tc>
          <w:tcPr>
            <w:tcW w:w="981" w:type="dxa"/>
          </w:tcPr>
          <w:p w14:paraId="75335C1D" w14:textId="011C644C" w:rsidR="00182A2D" w:rsidRDefault="00182A2D" w:rsidP="00182A2D">
            <w:pPr>
              <w:jc w:val="center"/>
              <w:rPr>
                <w:rFonts w:ascii="Times New Roman" w:hAnsi="Times New Roman" w:cs="Times New Roman"/>
                <w:sz w:val="24"/>
                <w:szCs w:val="24"/>
                <w:lang w:val="lv-LV"/>
              </w:rPr>
            </w:pPr>
            <w:r>
              <w:rPr>
                <w:rFonts w:ascii="Times New Roman" w:hAnsi="Times New Roman" w:cs="Times New Roman"/>
                <w:sz w:val="24"/>
                <w:szCs w:val="24"/>
                <w:lang w:val="lv-LV"/>
              </w:rPr>
              <w:t>1.</w:t>
            </w:r>
          </w:p>
        </w:tc>
        <w:tc>
          <w:tcPr>
            <w:tcW w:w="5134" w:type="dxa"/>
          </w:tcPr>
          <w:p w14:paraId="4E61B1EE" w14:textId="47B667E0" w:rsidR="00182A2D" w:rsidRDefault="00182A2D" w:rsidP="00182A2D">
            <w:pPr>
              <w:rPr>
                <w:rFonts w:ascii="Times New Roman" w:hAnsi="Times New Roman" w:cs="Times New Roman"/>
                <w:sz w:val="24"/>
                <w:szCs w:val="24"/>
                <w:lang w:val="lv-LV"/>
              </w:rPr>
            </w:pPr>
            <w:r>
              <w:rPr>
                <w:rFonts w:ascii="Times New Roman" w:hAnsi="Times New Roman" w:cs="Times New Roman"/>
                <w:sz w:val="24"/>
                <w:szCs w:val="24"/>
                <w:lang w:val="lv-LV"/>
              </w:rPr>
              <w:t>Tranšejas rakšana ar roku darbu un mehānismiem, 1 kabelim</w:t>
            </w:r>
          </w:p>
        </w:tc>
        <w:tc>
          <w:tcPr>
            <w:tcW w:w="1890" w:type="dxa"/>
          </w:tcPr>
          <w:p w14:paraId="14F3D8CC" w14:textId="40D2DCD5" w:rsidR="00182A2D" w:rsidRDefault="00182A2D" w:rsidP="00182A2D">
            <w:pPr>
              <w:jc w:val="center"/>
              <w:rPr>
                <w:rFonts w:ascii="Times New Roman" w:hAnsi="Times New Roman" w:cs="Times New Roman"/>
                <w:sz w:val="24"/>
                <w:szCs w:val="24"/>
                <w:lang w:val="lv-LV"/>
              </w:rPr>
            </w:pPr>
            <w:r>
              <w:rPr>
                <w:rFonts w:ascii="Times New Roman" w:hAnsi="Times New Roman" w:cs="Times New Roman"/>
                <w:sz w:val="24"/>
                <w:szCs w:val="24"/>
                <w:lang w:val="lv-LV"/>
              </w:rPr>
              <w:t>m</w:t>
            </w:r>
          </w:p>
        </w:tc>
        <w:tc>
          <w:tcPr>
            <w:tcW w:w="1345" w:type="dxa"/>
          </w:tcPr>
          <w:p w14:paraId="69D0BBB6" w14:textId="53893A6C" w:rsidR="00182A2D" w:rsidRDefault="00182A2D" w:rsidP="00182A2D">
            <w:pPr>
              <w:jc w:val="center"/>
              <w:rPr>
                <w:rFonts w:ascii="Times New Roman" w:hAnsi="Times New Roman" w:cs="Times New Roman"/>
                <w:sz w:val="24"/>
                <w:szCs w:val="24"/>
                <w:lang w:val="lv-LV"/>
              </w:rPr>
            </w:pPr>
            <w:r>
              <w:rPr>
                <w:rFonts w:ascii="Times New Roman" w:hAnsi="Times New Roman" w:cs="Times New Roman"/>
                <w:sz w:val="24"/>
                <w:szCs w:val="24"/>
                <w:lang w:val="lv-LV"/>
              </w:rPr>
              <w:t>10,00</w:t>
            </w:r>
          </w:p>
        </w:tc>
      </w:tr>
      <w:tr w:rsidR="00182A2D" w14:paraId="1D2C67C7" w14:textId="77777777" w:rsidTr="00182A2D">
        <w:tc>
          <w:tcPr>
            <w:tcW w:w="981" w:type="dxa"/>
          </w:tcPr>
          <w:p w14:paraId="22BACE62" w14:textId="754AF454" w:rsidR="00182A2D" w:rsidRDefault="00182A2D" w:rsidP="00182A2D">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c>
          <w:tcPr>
            <w:tcW w:w="5134" w:type="dxa"/>
          </w:tcPr>
          <w:p w14:paraId="738C4A75" w14:textId="7DC530A4" w:rsidR="00182A2D" w:rsidRDefault="00182A2D" w:rsidP="00182A2D">
            <w:pPr>
              <w:rPr>
                <w:rFonts w:ascii="Times New Roman" w:hAnsi="Times New Roman" w:cs="Times New Roman"/>
                <w:sz w:val="24"/>
                <w:szCs w:val="24"/>
                <w:lang w:val="lv-LV"/>
              </w:rPr>
            </w:pPr>
            <w:r>
              <w:rPr>
                <w:rFonts w:ascii="Times New Roman" w:hAnsi="Times New Roman" w:cs="Times New Roman"/>
                <w:sz w:val="24"/>
                <w:szCs w:val="24"/>
                <w:lang w:val="lv-LV"/>
              </w:rPr>
              <w:t>Smilts pamatnes ierīkošana un apbēruma izveidošana vienam kabelim vai aizsargcaurulei</w:t>
            </w:r>
          </w:p>
        </w:tc>
        <w:tc>
          <w:tcPr>
            <w:tcW w:w="1890" w:type="dxa"/>
          </w:tcPr>
          <w:p w14:paraId="681167EF" w14:textId="484F48A9" w:rsidR="00182A2D" w:rsidRDefault="00182A2D" w:rsidP="00182A2D">
            <w:pPr>
              <w:jc w:val="center"/>
              <w:rPr>
                <w:rFonts w:ascii="Times New Roman" w:hAnsi="Times New Roman" w:cs="Times New Roman"/>
                <w:sz w:val="24"/>
                <w:szCs w:val="24"/>
                <w:lang w:val="lv-LV"/>
              </w:rPr>
            </w:pPr>
            <w:r>
              <w:rPr>
                <w:rFonts w:ascii="Times New Roman" w:hAnsi="Times New Roman" w:cs="Times New Roman"/>
                <w:sz w:val="24"/>
                <w:szCs w:val="24"/>
                <w:lang w:val="lv-LV"/>
              </w:rPr>
              <w:t>m</w:t>
            </w:r>
          </w:p>
        </w:tc>
        <w:tc>
          <w:tcPr>
            <w:tcW w:w="1345" w:type="dxa"/>
          </w:tcPr>
          <w:p w14:paraId="7ECD185B" w14:textId="24A3595B" w:rsidR="00182A2D" w:rsidRDefault="00182A2D" w:rsidP="00182A2D">
            <w:pPr>
              <w:jc w:val="center"/>
              <w:rPr>
                <w:rFonts w:ascii="Times New Roman" w:hAnsi="Times New Roman" w:cs="Times New Roman"/>
                <w:sz w:val="24"/>
                <w:szCs w:val="24"/>
                <w:lang w:val="lv-LV"/>
              </w:rPr>
            </w:pPr>
            <w:r>
              <w:rPr>
                <w:rFonts w:ascii="Times New Roman" w:hAnsi="Times New Roman" w:cs="Times New Roman"/>
                <w:sz w:val="24"/>
                <w:szCs w:val="24"/>
                <w:lang w:val="lv-LV"/>
              </w:rPr>
              <w:t>10,00</w:t>
            </w:r>
          </w:p>
        </w:tc>
      </w:tr>
      <w:tr w:rsidR="00182A2D" w14:paraId="44F2FA25" w14:textId="77777777" w:rsidTr="00182A2D">
        <w:tc>
          <w:tcPr>
            <w:tcW w:w="981" w:type="dxa"/>
          </w:tcPr>
          <w:p w14:paraId="4B95F590" w14:textId="3964FA36" w:rsidR="00182A2D" w:rsidRDefault="00182A2D" w:rsidP="00182A2D">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c>
          <w:tcPr>
            <w:tcW w:w="5134" w:type="dxa"/>
          </w:tcPr>
          <w:p w14:paraId="52FA7EF6" w14:textId="1302D211" w:rsidR="00182A2D" w:rsidRDefault="00182A2D" w:rsidP="00182A2D">
            <w:pPr>
              <w:rPr>
                <w:rFonts w:ascii="Times New Roman" w:hAnsi="Times New Roman" w:cs="Times New Roman"/>
                <w:sz w:val="24"/>
                <w:szCs w:val="24"/>
                <w:lang w:val="lv-LV"/>
              </w:rPr>
            </w:pPr>
            <w:r>
              <w:rPr>
                <w:rFonts w:ascii="Times New Roman" w:hAnsi="Times New Roman" w:cs="Times New Roman"/>
                <w:sz w:val="24"/>
                <w:szCs w:val="24"/>
                <w:lang w:val="lv-LV"/>
              </w:rPr>
              <w:t>Dubultsienu elektrokabeļu aizsargcaurules Dn 75mm montāža gatavā tranšejā</w:t>
            </w:r>
          </w:p>
        </w:tc>
        <w:tc>
          <w:tcPr>
            <w:tcW w:w="1890" w:type="dxa"/>
          </w:tcPr>
          <w:p w14:paraId="6EE5818D" w14:textId="6E419257" w:rsidR="00182A2D" w:rsidRDefault="00182A2D" w:rsidP="00182A2D">
            <w:pPr>
              <w:jc w:val="center"/>
              <w:rPr>
                <w:rFonts w:ascii="Times New Roman" w:hAnsi="Times New Roman" w:cs="Times New Roman"/>
                <w:sz w:val="24"/>
                <w:szCs w:val="24"/>
                <w:lang w:val="lv-LV"/>
              </w:rPr>
            </w:pPr>
            <w:r>
              <w:rPr>
                <w:rFonts w:ascii="Times New Roman" w:hAnsi="Times New Roman" w:cs="Times New Roman"/>
                <w:sz w:val="24"/>
                <w:szCs w:val="24"/>
                <w:lang w:val="lv-LV"/>
              </w:rPr>
              <w:t>m</w:t>
            </w:r>
          </w:p>
        </w:tc>
        <w:tc>
          <w:tcPr>
            <w:tcW w:w="1345" w:type="dxa"/>
          </w:tcPr>
          <w:p w14:paraId="75A7E46C" w14:textId="5C8FFA3C" w:rsidR="00182A2D" w:rsidRDefault="00182A2D" w:rsidP="00182A2D">
            <w:pPr>
              <w:jc w:val="center"/>
              <w:rPr>
                <w:rFonts w:ascii="Times New Roman" w:hAnsi="Times New Roman" w:cs="Times New Roman"/>
                <w:sz w:val="24"/>
                <w:szCs w:val="24"/>
                <w:lang w:val="lv-LV"/>
              </w:rPr>
            </w:pPr>
            <w:r>
              <w:rPr>
                <w:rFonts w:ascii="Times New Roman" w:hAnsi="Times New Roman" w:cs="Times New Roman"/>
                <w:sz w:val="24"/>
                <w:szCs w:val="24"/>
                <w:lang w:val="lv-LV"/>
              </w:rPr>
              <w:t>10,00</w:t>
            </w:r>
          </w:p>
        </w:tc>
      </w:tr>
      <w:tr w:rsidR="00182A2D" w14:paraId="6414D2A9" w14:textId="77777777" w:rsidTr="00182A2D">
        <w:tc>
          <w:tcPr>
            <w:tcW w:w="981" w:type="dxa"/>
          </w:tcPr>
          <w:p w14:paraId="38734179" w14:textId="315FC569" w:rsidR="00182A2D" w:rsidRDefault="00182A2D" w:rsidP="00182A2D">
            <w:pPr>
              <w:jc w:val="center"/>
              <w:rPr>
                <w:rFonts w:ascii="Times New Roman" w:hAnsi="Times New Roman" w:cs="Times New Roman"/>
                <w:sz w:val="24"/>
                <w:szCs w:val="24"/>
                <w:lang w:val="lv-LV"/>
              </w:rPr>
            </w:pPr>
            <w:r>
              <w:rPr>
                <w:rFonts w:ascii="Times New Roman" w:hAnsi="Times New Roman" w:cs="Times New Roman"/>
                <w:sz w:val="24"/>
                <w:szCs w:val="24"/>
                <w:lang w:val="lv-LV"/>
              </w:rPr>
              <w:t>4.</w:t>
            </w:r>
          </w:p>
        </w:tc>
        <w:tc>
          <w:tcPr>
            <w:tcW w:w="5134" w:type="dxa"/>
          </w:tcPr>
          <w:p w14:paraId="38A3853E" w14:textId="31B305DA" w:rsidR="00182A2D" w:rsidRPr="00182A2D" w:rsidRDefault="00182A2D" w:rsidP="00182A2D">
            <w:pPr>
              <w:rPr>
                <w:rFonts w:ascii="Times New Roman" w:hAnsi="Times New Roman" w:cs="Times New Roman"/>
                <w:sz w:val="24"/>
                <w:szCs w:val="24"/>
                <w:lang w:val="lv-LV"/>
              </w:rPr>
            </w:pPr>
            <w:r>
              <w:rPr>
                <w:rFonts w:ascii="Times New Roman" w:hAnsi="Times New Roman" w:cs="Times New Roman"/>
                <w:sz w:val="24"/>
                <w:szCs w:val="24"/>
                <w:lang w:val="lv-LV"/>
              </w:rPr>
              <w:t>Kabeļa NYY 4x6 mm</w:t>
            </w:r>
            <w:r>
              <w:rPr>
                <w:rFonts w:ascii="Times New Roman" w:hAnsi="Times New Roman" w:cs="Times New Roman"/>
                <w:sz w:val="24"/>
                <w:szCs w:val="24"/>
                <w:vertAlign w:val="superscript"/>
                <w:lang w:val="lv-LV"/>
              </w:rPr>
              <w:t>2</w:t>
            </w:r>
            <w:r>
              <w:rPr>
                <w:rFonts w:ascii="Times New Roman" w:hAnsi="Times New Roman" w:cs="Times New Roman"/>
                <w:sz w:val="24"/>
                <w:szCs w:val="24"/>
                <w:lang w:val="lv-LV"/>
              </w:rPr>
              <w:t xml:space="preserve"> montāža dubultsienu aizsargcaurulē</w:t>
            </w:r>
          </w:p>
        </w:tc>
        <w:tc>
          <w:tcPr>
            <w:tcW w:w="1890" w:type="dxa"/>
          </w:tcPr>
          <w:p w14:paraId="743B5D88" w14:textId="3BF4507D" w:rsidR="00182A2D" w:rsidRDefault="00182A2D" w:rsidP="00182A2D">
            <w:pPr>
              <w:jc w:val="center"/>
              <w:rPr>
                <w:rFonts w:ascii="Times New Roman" w:hAnsi="Times New Roman" w:cs="Times New Roman"/>
                <w:sz w:val="24"/>
                <w:szCs w:val="24"/>
                <w:lang w:val="lv-LV"/>
              </w:rPr>
            </w:pPr>
            <w:r>
              <w:rPr>
                <w:rFonts w:ascii="Times New Roman" w:hAnsi="Times New Roman" w:cs="Times New Roman"/>
                <w:sz w:val="24"/>
                <w:szCs w:val="24"/>
                <w:lang w:val="lv-LV"/>
              </w:rPr>
              <w:t>m</w:t>
            </w:r>
          </w:p>
        </w:tc>
        <w:tc>
          <w:tcPr>
            <w:tcW w:w="1345" w:type="dxa"/>
          </w:tcPr>
          <w:p w14:paraId="24802B96" w14:textId="234CE043" w:rsidR="00182A2D" w:rsidRDefault="00182A2D" w:rsidP="00182A2D">
            <w:pPr>
              <w:jc w:val="center"/>
              <w:rPr>
                <w:rFonts w:ascii="Times New Roman" w:hAnsi="Times New Roman" w:cs="Times New Roman"/>
                <w:sz w:val="24"/>
                <w:szCs w:val="24"/>
                <w:lang w:val="lv-LV"/>
              </w:rPr>
            </w:pPr>
            <w:r>
              <w:rPr>
                <w:rFonts w:ascii="Times New Roman" w:hAnsi="Times New Roman" w:cs="Times New Roman"/>
                <w:sz w:val="24"/>
                <w:szCs w:val="24"/>
                <w:lang w:val="lv-LV"/>
              </w:rPr>
              <w:t>10,00</w:t>
            </w:r>
          </w:p>
        </w:tc>
      </w:tr>
      <w:tr w:rsidR="00182A2D" w14:paraId="120FB37E" w14:textId="77777777" w:rsidTr="00182A2D">
        <w:tc>
          <w:tcPr>
            <w:tcW w:w="981" w:type="dxa"/>
          </w:tcPr>
          <w:p w14:paraId="0DE28DF1" w14:textId="21D1D736" w:rsidR="00182A2D" w:rsidRDefault="00182A2D" w:rsidP="00182A2D">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c>
          <w:tcPr>
            <w:tcW w:w="5134" w:type="dxa"/>
          </w:tcPr>
          <w:p w14:paraId="476C0348" w14:textId="398D48D1" w:rsidR="00182A2D" w:rsidRDefault="00182A2D" w:rsidP="00182A2D">
            <w:pPr>
              <w:rPr>
                <w:rFonts w:ascii="Times New Roman" w:hAnsi="Times New Roman" w:cs="Times New Roman"/>
                <w:sz w:val="24"/>
                <w:szCs w:val="24"/>
                <w:lang w:val="lv-LV"/>
              </w:rPr>
            </w:pPr>
            <w:r>
              <w:rPr>
                <w:rFonts w:ascii="Times New Roman" w:hAnsi="Times New Roman" w:cs="Times New Roman"/>
                <w:sz w:val="24"/>
                <w:szCs w:val="24"/>
                <w:lang w:val="lv-LV"/>
              </w:rPr>
              <w:t>Kabeļa NYY 4x6 mm</w:t>
            </w:r>
            <w:r>
              <w:rPr>
                <w:rFonts w:ascii="Times New Roman" w:hAnsi="Times New Roman" w:cs="Times New Roman"/>
                <w:sz w:val="24"/>
                <w:szCs w:val="24"/>
                <w:vertAlign w:val="superscript"/>
                <w:lang w:val="lv-LV"/>
              </w:rPr>
              <w:t>2</w:t>
            </w:r>
            <w:r>
              <w:rPr>
                <w:rFonts w:ascii="Times New Roman" w:hAnsi="Times New Roman" w:cs="Times New Roman"/>
                <w:sz w:val="24"/>
                <w:szCs w:val="24"/>
                <w:lang w:val="lv-LV"/>
              </w:rPr>
              <w:t xml:space="preserve"> montāža balstā</w:t>
            </w:r>
          </w:p>
        </w:tc>
        <w:tc>
          <w:tcPr>
            <w:tcW w:w="1890" w:type="dxa"/>
          </w:tcPr>
          <w:p w14:paraId="15C6CBDB" w14:textId="7C2F5E67" w:rsidR="00182A2D" w:rsidRDefault="00182A2D" w:rsidP="00182A2D">
            <w:pPr>
              <w:jc w:val="center"/>
              <w:rPr>
                <w:rFonts w:ascii="Times New Roman" w:hAnsi="Times New Roman" w:cs="Times New Roman"/>
                <w:sz w:val="24"/>
                <w:szCs w:val="24"/>
                <w:lang w:val="lv-LV"/>
              </w:rPr>
            </w:pPr>
            <w:r>
              <w:rPr>
                <w:rFonts w:ascii="Times New Roman" w:hAnsi="Times New Roman" w:cs="Times New Roman"/>
                <w:sz w:val="24"/>
                <w:szCs w:val="24"/>
                <w:lang w:val="lv-LV"/>
              </w:rPr>
              <w:t>m</w:t>
            </w:r>
          </w:p>
        </w:tc>
        <w:tc>
          <w:tcPr>
            <w:tcW w:w="1345" w:type="dxa"/>
          </w:tcPr>
          <w:p w14:paraId="06875D37" w14:textId="3AD80C52" w:rsidR="00182A2D" w:rsidRDefault="00182A2D" w:rsidP="00182A2D">
            <w:pPr>
              <w:jc w:val="center"/>
              <w:rPr>
                <w:rFonts w:ascii="Times New Roman" w:hAnsi="Times New Roman" w:cs="Times New Roman"/>
                <w:sz w:val="24"/>
                <w:szCs w:val="24"/>
                <w:lang w:val="lv-LV"/>
              </w:rPr>
            </w:pPr>
            <w:r>
              <w:rPr>
                <w:rFonts w:ascii="Times New Roman" w:hAnsi="Times New Roman" w:cs="Times New Roman"/>
                <w:sz w:val="24"/>
                <w:szCs w:val="24"/>
                <w:lang w:val="lv-LV"/>
              </w:rPr>
              <w:t>7,00</w:t>
            </w:r>
          </w:p>
        </w:tc>
      </w:tr>
      <w:tr w:rsidR="00182A2D" w14:paraId="463C10F8" w14:textId="77777777" w:rsidTr="00182A2D">
        <w:tc>
          <w:tcPr>
            <w:tcW w:w="981" w:type="dxa"/>
          </w:tcPr>
          <w:p w14:paraId="7F659833" w14:textId="6B39ED02" w:rsidR="00182A2D" w:rsidRDefault="00182A2D" w:rsidP="00182A2D">
            <w:pPr>
              <w:jc w:val="center"/>
              <w:rPr>
                <w:rFonts w:ascii="Times New Roman" w:hAnsi="Times New Roman" w:cs="Times New Roman"/>
                <w:sz w:val="24"/>
                <w:szCs w:val="24"/>
                <w:lang w:val="lv-LV"/>
              </w:rPr>
            </w:pPr>
            <w:r>
              <w:rPr>
                <w:rFonts w:ascii="Times New Roman" w:hAnsi="Times New Roman" w:cs="Times New Roman"/>
                <w:sz w:val="24"/>
                <w:szCs w:val="24"/>
                <w:lang w:val="lv-LV"/>
              </w:rPr>
              <w:t>6.</w:t>
            </w:r>
          </w:p>
        </w:tc>
        <w:tc>
          <w:tcPr>
            <w:tcW w:w="5134" w:type="dxa"/>
          </w:tcPr>
          <w:p w14:paraId="778CDBE7" w14:textId="6B40728F" w:rsidR="00182A2D" w:rsidRDefault="00182A2D" w:rsidP="00182A2D">
            <w:pPr>
              <w:rPr>
                <w:rFonts w:ascii="Times New Roman" w:hAnsi="Times New Roman" w:cs="Times New Roman"/>
                <w:sz w:val="24"/>
                <w:szCs w:val="24"/>
                <w:lang w:val="lv-LV"/>
              </w:rPr>
            </w:pPr>
            <w:r>
              <w:rPr>
                <w:rFonts w:ascii="Times New Roman" w:hAnsi="Times New Roman" w:cs="Times New Roman"/>
                <w:sz w:val="24"/>
                <w:szCs w:val="24"/>
                <w:lang w:val="lv-LV"/>
              </w:rPr>
              <w:t>Kabeļu signāllentes ieklāšana</w:t>
            </w:r>
          </w:p>
        </w:tc>
        <w:tc>
          <w:tcPr>
            <w:tcW w:w="1890" w:type="dxa"/>
          </w:tcPr>
          <w:p w14:paraId="71DD2506" w14:textId="2277BA55" w:rsidR="00182A2D" w:rsidRDefault="00182A2D" w:rsidP="00182A2D">
            <w:pPr>
              <w:jc w:val="center"/>
              <w:rPr>
                <w:rFonts w:ascii="Times New Roman" w:hAnsi="Times New Roman" w:cs="Times New Roman"/>
                <w:sz w:val="24"/>
                <w:szCs w:val="24"/>
                <w:lang w:val="lv-LV"/>
              </w:rPr>
            </w:pPr>
            <w:r>
              <w:rPr>
                <w:rFonts w:ascii="Times New Roman" w:hAnsi="Times New Roman" w:cs="Times New Roman"/>
                <w:sz w:val="24"/>
                <w:szCs w:val="24"/>
                <w:lang w:val="lv-LV"/>
              </w:rPr>
              <w:t>m</w:t>
            </w:r>
          </w:p>
        </w:tc>
        <w:tc>
          <w:tcPr>
            <w:tcW w:w="1345" w:type="dxa"/>
          </w:tcPr>
          <w:p w14:paraId="4BE25DFA" w14:textId="123567AA" w:rsidR="00182A2D" w:rsidRDefault="00182A2D" w:rsidP="00182A2D">
            <w:pPr>
              <w:jc w:val="center"/>
              <w:rPr>
                <w:rFonts w:ascii="Times New Roman" w:hAnsi="Times New Roman" w:cs="Times New Roman"/>
                <w:sz w:val="24"/>
                <w:szCs w:val="24"/>
                <w:lang w:val="lv-LV"/>
              </w:rPr>
            </w:pPr>
            <w:r>
              <w:rPr>
                <w:rFonts w:ascii="Times New Roman" w:hAnsi="Times New Roman" w:cs="Times New Roman"/>
                <w:sz w:val="24"/>
                <w:szCs w:val="24"/>
                <w:lang w:val="lv-LV"/>
              </w:rPr>
              <w:t>10,00</w:t>
            </w:r>
          </w:p>
        </w:tc>
      </w:tr>
      <w:tr w:rsidR="00182A2D" w14:paraId="115F8151" w14:textId="77777777" w:rsidTr="00182A2D">
        <w:tc>
          <w:tcPr>
            <w:tcW w:w="981" w:type="dxa"/>
          </w:tcPr>
          <w:p w14:paraId="0963C912" w14:textId="2D150BFD" w:rsidR="00182A2D" w:rsidRDefault="00182A2D" w:rsidP="00182A2D">
            <w:pPr>
              <w:jc w:val="center"/>
              <w:rPr>
                <w:rFonts w:ascii="Times New Roman" w:hAnsi="Times New Roman" w:cs="Times New Roman"/>
                <w:sz w:val="24"/>
                <w:szCs w:val="24"/>
                <w:lang w:val="lv-LV"/>
              </w:rPr>
            </w:pPr>
            <w:r>
              <w:rPr>
                <w:rFonts w:ascii="Times New Roman" w:hAnsi="Times New Roman" w:cs="Times New Roman"/>
                <w:sz w:val="24"/>
                <w:szCs w:val="24"/>
                <w:lang w:val="lv-LV"/>
              </w:rPr>
              <w:t>7.</w:t>
            </w:r>
          </w:p>
        </w:tc>
        <w:tc>
          <w:tcPr>
            <w:tcW w:w="5134" w:type="dxa"/>
          </w:tcPr>
          <w:p w14:paraId="54257C3F" w14:textId="7B7A33D4" w:rsidR="00182A2D" w:rsidRDefault="00182A2D" w:rsidP="00182A2D">
            <w:pPr>
              <w:rPr>
                <w:rFonts w:ascii="Times New Roman" w:hAnsi="Times New Roman" w:cs="Times New Roman"/>
                <w:sz w:val="24"/>
                <w:szCs w:val="24"/>
                <w:lang w:val="lv-LV"/>
              </w:rPr>
            </w:pPr>
            <w:r>
              <w:rPr>
                <w:rFonts w:ascii="Times New Roman" w:hAnsi="Times New Roman" w:cs="Times New Roman"/>
                <w:sz w:val="24"/>
                <w:szCs w:val="24"/>
                <w:lang w:val="lv-LV"/>
              </w:rPr>
              <w:t>Savienojuma spaiļu montāža balstā</w:t>
            </w:r>
          </w:p>
        </w:tc>
        <w:tc>
          <w:tcPr>
            <w:tcW w:w="1890" w:type="dxa"/>
          </w:tcPr>
          <w:p w14:paraId="3D1C6C61" w14:textId="1A2356A3" w:rsidR="00182A2D" w:rsidRDefault="00182A2D" w:rsidP="00182A2D">
            <w:pPr>
              <w:jc w:val="center"/>
              <w:rPr>
                <w:rFonts w:ascii="Times New Roman" w:hAnsi="Times New Roman" w:cs="Times New Roman"/>
                <w:sz w:val="24"/>
                <w:szCs w:val="24"/>
                <w:lang w:val="lv-LV"/>
              </w:rPr>
            </w:pPr>
            <w:r>
              <w:rPr>
                <w:rFonts w:ascii="Times New Roman" w:hAnsi="Times New Roman" w:cs="Times New Roman"/>
                <w:sz w:val="24"/>
                <w:szCs w:val="24"/>
                <w:lang w:val="lv-LV"/>
              </w:rPr>
              <w:t>m</w:t>
            </w:r>
          </w:p>
        </w:tc>
        <w:tc>
          <w:tcPr>
            <w:tcW w:w="1345" w:type="dxa"/>
          </w:tcPr>
          <w:p w14:paraId="0676A9DF" w14:textId="5EDAA795" w:rsidR="00182A2D" w:rsidRDefault="00182A2D" w:rsidP="00182A2D">
            <w:pPr>
              <w:jc w:val="center"/>
              <w:rPr>
                <w:rFonts w:ascii="Times New Roman" w:hAnsi="Times New Roman" w:cs="Times New Roman"/>
                <w:sz w:val="24"/>
                <w:szCs w:val="24"/>
                <w:lang w:val="lv-LV"/>
              </w:rPr>
            </w:pPr>
            <w:r>
              <w:rPr>
                <w:rFonts w:ascii="Times New Roman" w:hAnsi="Times New Roman" w:cs="Times New Roman"/>
                <w:sz w:val="24"/>
                <w:szCs w:val="24"/>
                <w:lang w:val="lv-LV"/>
              </w:rPr>
              <w:t>10,00</w:t>
            </w:r>
          </w:p>
        </w:tc>
      </w:tr>
      <w:tr w:rsidR="00182A2D" w14:paraId="02898FB2" w14:textId="77777777" w:rsidTr="00182A2D">
        <w:tc>
          <w:tcPr>
            <w:tcW w:w="981" w:type="dxa"/>
          </w:tcPr>
          <w:p w14:paraId="019B7AC5" w14:textId="2F071A9F" w:rsidR="00182A2D" w:rsidRDefault="00182A2D" w:rsidP="00182A2D">
            <w:pPr>
              <w:jc w:val="center"/>
              <w:rPr>
                <w:rFonts w:ascii="Times New Roman" w:hAnsi="Times New Roman" w:cs="Times New Roman"/>
                <w:sz w:val="24"/>
                <w:szCs w:val="24"/>
                <w:lang w:val="lv-LV"/>
              </w:rPr>
            </w:pPr>
            <w:r>
              <w:rPr>
                <w:rFonts w:ascii="Times New Roman" w:hAnsi="Times New Roman" w:cs="Times New Roman"/>
                <w:sz w:val="24"/>
                <w:szCs w:val="24"/>
                <w:lang w:val="lv-LV"/>
              </w:rPr>
              <w:t>8.</w:t>
            </w:r>
          </w:p>
        </w:tc>
        <w:tc>
          <w:tcPr>
            <w:tcW w:w="5134" w:type="dxa"/>
          </w:tcPr>
          <w:p w14:paraId="44C17C82" w14:textId="2CF0D141" w:rsidR="00182A2D" w:rsidRDefault="00182A2D" w:rsidP="00182A2D">
            <w:pPr>
              <w:rPr>
                <w:rFonts w:ascii="Times New Roman" w:hAnsi="Times New Roman" w:cs="Times New Roman"/>
                <w:sz w:val="24"/>
                <w:szCs w:val="24"/>
                <w:lang w:val="lv-LV"/>
              </w:rPr>
            </w:pPr>
            <w:r>
              <w:rPr>
                <w:rFonts w:ascii="Times New Roman" w:hAnsi="Times New Roman" w:cs="Times New Roman"/>
                <w:sz w:val="24"/>
                <w:szCs w:val="24"/>
                <w:lang w:val="lv-LV"/>
              </w:rPr>
              <w:t>Gājēju pārejas apgaismojuma balstu un armatūras montāža</w:t>
            </w:r>
          </w:p>
        </w:tc>
        <w:tc>
          <w:tcPr>
            <w:tcW w:w="1890" w:type="dxa"/>
          </w:tcPr>
          <w:p w14:paraId="4DD24FC2" w14:textId="73D1C77A" w:rsidR="00182A2D" w:rsidRDefault="00E72C3B" w:rsidP="00182A2D">
            <w:pPr>
              <w:jc w:val="center"/>
              <w:rPr>
                <w:rFonts w:ascii="Times New Roman" w:hAnsi="Times New Roman" w:cs="Times New Roman"/>
                <w:sz w:val="24"/>
                <w:szCs w:val="24"/>
                <w:lang w:val="lv-LV"/>
              </w:rPr>
            </w:pPr>
            <w:r>
              <w:rPr>
                <w:rFonts w:ascii="Times New Roman" w:hAnsi="Times New Roman" w:cs="Times New Roman"/>
                <w:sz w:val="24"/>
                <w:szCs w:val="24"/>
                <w:lang w:val="lv-LV"/>
              </w:rPr>
              <w:t>kompl.</w:t>
            </w:r>
          </w:p>
        </w:tc>
        <w:tc>
          <w:tcPr>
            <w:tcW w:w="1345" w:type="dxa"/>
          </w:tcPr>
          <w:p w14:paraId="184AA430" w14:textId="11AA2ED2" w:rsidR="00182A2D" w:rsidRDefault="00E72C3B" w:rsidP="00182A2D">
            <w:pPr>
              <w:jc w:val="center"/>
              <w:rPr>
                <w:rFonts w:ascii="Times New Roman" w:hAnsi="Times New Roman" w:cs="Times New Roman"/>
                <w:sz w:val="24"/>
                <w:szCs w:val="24"/>
                <w:lang w:val="lv-LV"/>
              </w:rPr>
            </w:pPr>
            <w:r>
              <w:rPr>
                <w:rFonts w:ascii="Times New Roman" w:hAnsi="Times New Roman" w:cs="Times New Roman"/>
                <w:sz w:val="24"/>
                <w:szCs w:val="24"/>
                <w:lang w:val="lv-LV"/>
              </w:rPr>
              <w:t>1,00</w:t>
            </w:r>
          </w:p>
        </w:tc>
      </w:tr>
      <w:tr w:rsidR="00182A2D" w14:paraId="0970DEE6" w14:textId="77777777" w:rsidTr="00182A2D">
        <w:tc>
          <w:tcPr>
            <w:tcW w:w="981" w:type="dxa"/>
          </w:tcPr>
          <w:p w14:paraId="0D340122" w14:textId="61E577FA" w:rsidR="00182A2D" w:rsidRDefault="00E72C3B" w:rsidP="00182A2D">
            <w:pPr>
              <w:jc w:val="center"/>
              <w:rPr>
                <w:rFonts w:ascii="Times New Roman" w:hAnsi="Times New Roman" w:cs="Times New Roman"/>
                <w:sz w:val="24"/>
                <w:szCs w:val="24"/>
                <w:lang w:val="lv-LV"/>
              </w:rPr>
            </w:pPr>
            <w:r>
              <w:rPr>
                <w:rFonts w:ascii="Times New Roman" w:hAnsi="Times New Roman" w:cs="Times New Roman"/>
                <w:sz w:val="24"/>
                <w:szCs w:val="24"/>
                <w:lang w:val="lv-LV"/>
              </w:rPr>
              <w:t>9.</w:t>
            </w:r>
          </w:p>
        </w:tc>
        <w:tc>
          <w:tcPr>
            <w:tcW w:w="5134" w:type="dxa"/>
          </w:tcPr>
          <w:p w14:paraId="1F1C3D36" w14:textId="3D8547AB" w:rsidR="00182A2D" w:rsidRDefault="00E72C3B" w:rsidP="00182A2D">
            <w:pPr>
              <w:rPr>
                <w:rFonts w:ascii="Times New Roman" w:hAnsi="Times New Roman" w:cs="Times New Roman"/>
                <w:sz w:val="24"/>
                <w:szCs w:val="24"/>
                <w:lang w:val="lv-LV"/>
              </w:rPr>
            </w:pPr>
            <w:r>
              <w:rPr>
                <w:rFonts w:ascii="Times New Roman" w:hAnsi="Times New Roman" w:cs="Times New Roman"/>
                <w:sz w:val="24"/>
                <w:szCs w:val="24"/>
                <w:lang w:val="lv-LV"/>
              </w:rPr>
              <w:t>Apgaismojuma gaismas ķermeņa (LED) 56W montāža 6 m balstā</w:t>
            </w:r>
          </w:p>
        </w:tc>
        <w:tc>
          <w:tcPr>
            <w:tcW w:w="1890" w:type="dxa"/>
          </w:tcPr>
          <w:p w14:paraId="1964FB83" w14:textId="5CD2D1E2" w:rsidR="00182A2D" w:rsidRDefault="00E72C3B" w:rsidP="00182A2D">
            <w:pPr>
              <w:jc w:val="center"/>
              <w:rPr>
                <w:rFonts w:ascii="Times New Roman" w:hAnsi="Times New Roman" w:cs="Times New Roman"/>
                <w:sz w:val="24"/>
                <w:szCs w:val="24"/>
                <w:lang w:val="lv-LV"/>
              </w:rPr>
            </w:pPr>
            <w:r>
              <w:rPr>
                <w:rFonts w:ascii="Times New Roman" w:hAnsi="Times New Roman" w:cs="Times New Roman"/>
                <w:sz w:val="24"/>
                <w:szCs w:val="24"/>
                <w:lang w:val="lv-LV"/>
              </w:rPr>
              <w:t>gab.</w:t>
            </w:r>
          </w:p>
        </w:tc>
        <w:tc>
          <w:tcPr>
            <w:tcW w:w="1345" w:type="dxa"/>
          </w:tcPr>
          <w:p w14:paraId="5211A196" w14:textId="0AEBCFD5" w:rsidR="00182A2D" w:rsidRDefault="00007127" w:rsidP="00182A2D">
            <w:pPr>
              <w:jc w:val="center"/>
              <w:rPr>
                <w:rFonts w:ascii="Times New Roman" w:hAnsi="Times New Roman" w:cs="Times New Roman"/>
                <w:sz w:val="24"/>
                <w:szCs w:val="24"/>
                <w:lang w:val="lv-LV"/>
              </w:rPr>
            </w:pPr>
            <w:r>
              <w:rPr>
                <w:rFonts w:ascii="Times New Roman" w:hAnsi="Times New Roman" w:cs="Times New Roman"/>
                <w:sz w:val="24"/>
                <w:szCs w:val="24"/>
                <w:lang w:val="lv-LV"/>
              </w:rPr>
              <w:t>1,00</w:t>
            </w:r>
          </w:p>
        </w:tc>
      </w:tr>
      <w:tr w:rsidR="00007127" w14:paraId="3AF7418C" w14:textId="77777777" w:rsidTr="00182A2D">
        <w:tc>
          <w:tcPr>
            <w:tcW w:w="981" w:type="dxa"/>
          </w:tcPr>
          <w:p w14:paraId="01051128" w14:textId="4CA5CE6C" w:rsidR="00007127" w:rsidRDefault="00007127" w:rsidP="00182A2D">
            <w:pPr>
              <w:jc w:val="center"/>
              <w:rPr>
                <w:rFonts w:ascii="Times New Roman" w:hAnsi="Times New Roman" w:cs="Times New Roman"/>
                <w:sz w:val="24"/>
                <w:szCs w:val="24"/>
                <w:lang w:val="lv-LV"/>
              </w:rPr>
            </w:pPr>
            <w:r>
              <w:rPr>
                <w:rFonts w:ascii="Times New Roman" w:hAnsi="Times New Roman" w:cs="Times New Roman"/>
                <w:sz w:val="24"/>
                <w:szCs w:val="24"/>
                <w:lang w:val="lv-LV"/>
              </w:rPr>
              <w:t>10.</w:t>
            </w:r>
          </w:p>
        </w:tc>
        <w:tc>
          <w:tcPr>
            <w:tcW w:w="5134" w:type="dxa"/>
          </w:tcPr>
          <w:p w14:paraId="3A6FEA52" w14:textId="5E0BE8AA" w:rsidR="00007127" w:rsidRDefault="00007127" w:rsidP="00182A2D">
            <w:pPr>
              <w:rPr>
                <w:rFonts w:ascii="Times New Roman" w:hAnsi="Times New Roman" w:cs="Times New Roman"/>
                <w:sz w:val="24"/>
                <w:szCs w:val="24"/>
                <w:lang w:val="lv-LV"/>
              </w:rPr>
            </w:pPr>
            <w:r>
              <w:rPr>
                <w:rFonts w:ascii="Times New Roman" w:hAnsi="Times New Roman" w:cs="Times New Roman"/>
                <w:sz w:val="24"/>
                <w:szCs w:val="24"/>
                <w:lang w:val="lv-LV"/>
              </w:rPr>
              <w:t>Apgaismojuma kabeļa pieslēgšana esošajam apgaismojuma balstam.</w:t>
            </w:r>
          </w:p>
        </w:tc>
        <w:tc>
          <w:tcPr>
            <w:tcW w:w="1890" w:type="dxa"/>
          </w:tcPr>
          <w:p w14:paraId="727D2DDE" w14:textId="0E897D57" w:rsidR="00007127" w:rsidRDefault="00007127" w:rsidP="00182A2D">
            <w:pPr>
              <w:jc w:val="center"/>
              <w:rPr>
                <w:rFonts w:ascii="Times New Roman" w:hAnsi="Times New Roman" w:cs="Times New Roman"/>
                <w:sz w:val="24"/>
                <w:szCs w:val="24"/>
                <w:lang w:val="lv-LV"/>
              </w:rPr>
            </w:pPr>
            <w:r>
              <w:rPr>
                <w:rFonts w:ascii="Times New Roman" w:hAnsi="Times New Roman" w:cs="Times New Roman"/>
                <w:sz w:val="24"/>
                <w:szCs w:val="24"/>
                <w:lang w:val="lv-LV"/>
              </w:rPr>
              <w:t>kompl.</w:t>
            </w:r>
          </w:p>
        </w:tc>
        <w:tc>
          <w:tcPr>
            <w:tcW w:w="1345" w:type="dxa"/>
          </w:tcPr>
          <w:p w14:paraId="4755A066" w14:textId="1390D022" w:rsidR="00007127" w:rsidRDefault="00007127" w:rsidP="00182A2D">
            <w:pPr>
              <w:jc w:val="center"/>
              <w:rPr>
                <w:rFonts w:ascii="Times New Roman" w:hAnsi="Times New Roman" w:cs="Times New Roman"/>
                <w:sz w:val="24"/>
                <w:szCs w:val="24"/>
                <w:lang w:val="lv-LV"/>
              </w:rPr>
            </w:pPr>
            <w:r>
              <w:rPr>
                <w:rFonts w:ascii="Times New Roman" w:hAnsi="Times New Roman" w:cs="Times New Roman"/>
                <w:sz w:val="24"/>
                <w:szCs w:val="24"/>
                <w:lang w:val="lv-LV"/>
              </w:rPr>
              <w:t>1,00</w:t>
            </w:r>
          </w:p>
        </w:tc>
      </w:tr>
      <w:tr w:rsidR="00E72C3B" w14:paraId="46046DEE" w14:textId="77777777" w:rsidTr="00182A2D">
        <w:tc>
          <w:tcPr>
            <w:tcW w:w="981" w:type="dxa"/>
          </w:tcPr>
          <w:p w14:paraId="76FFFDB2" w14:textId="77777777" w:rsidR="00E72C3B" w:rsidRDefault="00E72C3B" w:rsidP="00182A2D">
            <w:pPr>
              <w:jc w:val="center"/>
              <w:rPr>
                <w:rFonts w:ascii="Times New Roman" w:hAnsi="Times New Roman" w:cs="Times New Roman"/>
                <w:sz w:val="24"/>
                <w:szCs w:val="24"/>
                <w:lang w:val="lv-LV"/>
              </w:rPr>
            </w:pPr>
          </w:p>
        </w:tc>
        <w:tc>
          <w:tcPr>
            <w:tcW w:w="5134" w:type="dxa"/>
          </w:tcPr>
          <w:p w14:paraId="55B48010" w14:textId="4F5675F5" w:rsidR="00E72C3B" w:rsidRPr="00E72C3B" w:rsidRDefault="00E72C3B" w:rsidP="00182A2D">
            <w:pPr>
              <w:rPr>
                <w:rFonts w:ascii="Times New Roman" w:hAnsi="Times New Roman" w:cs="Times New Roman"/>
                <w:b/>
                <w:bCs/>
                <w:sz w:val="24"/>
                <w:szCs w:val="24"/>
                <w:lang w:val="lv-LV"/>
              </w:rPr>
            </w:pPr>
            <w:r w:rsidRPr="00E72C3B">
              <w:rPr>
                <w:rFonts w:ascii="Times New Roman" w:hAnsi="Times New Roman" w:cs="Times New Roman"/>
                <w:b/>
                <w:bCs/>
                <w:sz w:val="24"/>
                <w:szCs w:val="24"/>
                <w:lang w:val="lv-LV"/>
              </w:rPr>
              <w:t>Materiāli</w:t>
            </w:r>
          </w:p>
        </w:tc>
        <w:tc>
          <w:tcPr>
            <w:tcW w:w="1890" w:type="dxa"/>
          </w:tcPr>
          <w:p w14:paraId="08A1BCF5" w14:textId="77777777" w:rsidR="00E72C3B" w:rsidRDefault="00E72C3B" w:rsidP="00182A2D">
            <w:pPr>
              <w:jc w:val="center"/>
              <w:rPr>
                <w:rFonts w:ascii="Times New Roman" w:hAnsi="Times New Roman" w:cs="Times New Roman"/>
                <w:sz w:val="24"/>
                <w:szCs w:val="24"/>
                <w:lang w:val="lv-LV"/>
              </w:rPr>
            </w:pPr>
          </w:p>
        </w:tc>
        <w:tc>
          <w:tcPr>
            <w:tcW w:w="1345" w:type="dxa"/>
          </w:tcPr>
          <w:p w14:paraId="3FDABFFF" w14:textId="77777777" w:rsidR="00E72C3B" w:rsidRDefault="00E72C3B" w:rsidP="00182A2D">
            <w:pPr>
              <w:jc w:val="center"/>
              <w:rPr>
                <w:rFonts w:ascii="Times New Roman" w:hAnsi="Times New Roman" w:cs="Times New Roman"/>
                <w:sz w:val="24"/>
                <w:szCs w:val="24"/>
                <w:lang w:val="lv-LV"/>
              </w:rPr>
            </w:pPr>
          </w:p>
        </w:tc>
      </w:tr>
      <w:tr w:rsidR="00E72C3B" w14:paraId="62F465EF" w14:textId="77777777" w:rsidTr="00182A2D">
        <w:tc>
          <w:tcPr>
            <w:tcW w:w="981" w:type="dxa"/>
          </w:tcPr>
          <w:p w14:paraId="3577F554" w14:textId="3B633328" w:rsidR="00E72C3B" w:rsidRDefault="00007127" w:rsidP="00E72C3B">
            <w:pPr>
              <w:jc w:val="center"/>
              <w:rPr>
                <w:rFonts w:ascii="Times New Roman" w:hAnsi="Times New Roman" w:cs="Times New Roman"/>
                <w:sz w:val="24"/>
                <w:szCs w:val="24"/>
                <w:lang w:val="lv-LV"/>
              </w:rPr>
            </w:pPr>
            <w:r>
              <w:rPr>
                <w:rFonts w:ascii="Times New Roman" w:hAnsi="Times New Roman" w:cs="Times New Roman"/>
                <w:sz w:val="24"/>
                <w:szCs w:val="24"/>
                <w:lang w:val="lv-LV"/>
              </w:rPr>
              <w:t>11</w:t>
            </w:r>
            <w:r w:rsidR="00E72C3B">
              <w:rPr>
                <w:rFonts w:ascii="Times New Roman" w:hAnsi="Times New Roman" w:cs="Times New Roman"/>
                <w:sz w:val="24"/>
                <w:szCs w:val="24"/>
                <w:lang w:val="lv-LV"/>
              </w:rPr>
              <w:t>.</w:t>
            </w:r>
          </w:p>
        </w:tc>
        <w:tc>
          <w:tcPr>
            <w:tcW w:w="5134" w:type="dxa"/>
          </w:tcPr>
          <w:p w14:paraId="560B75A0" w14:textId="3E41F678" w:rsidR="00E72C3B" w:rsidRDefault="00E72C3B" w:rsidP="00E72C3B">
            <w:pPr>
              <w:rPr>
                <w:rFonts w:ascii="Times New Roman" w:hAnsi="Times New Roman" w:cs="Times New Roman"/>
                <w:sz w:val="24"/>
                <w:szCs w:val="24"/>
                <w:lang w:val="lv-LV"/>
              </w:rPr>
            </w:pPr>
            <w:r>
              <w:rPr>
                <w:rFonts w:ascii="Times New Roman" w:hAnsi="Times New Roman" w:cs="Times New Roman"/>
                <w:sz w:val="24"/>
                <w:szCs w:val="24"/>
                <w:lang w:val="lv-LV"/>
              </w:rPr>
              <w:t>Gājēju pārejas apgaismojuma balsta un armatūru komplekts ieskaitot gaismekli</w:t>
            </w:r>
          </w:p>
        </w:tc>
        <w:tc>
          <w:tcPr>
            <w:tcW w:w="1890" w:type="dxa"/>
          </w:tcPr>
          <w:p w14:paraId="10AC5A5D" w14:textId="355AE1FA" w:rsidR="00E72C3B" w:rsidRDefault="00E72C3B" w:rsidP="00E72C3B">
            <w:pPr>
              <w:jc w:val="center"/>
              <w:rPr>
                <w:rFonts w:ascii="Times New Roman" w:hAnsi="Times New Roman" w:cs="Times New Roman"/>
                <w:sz w:val="24"/>
                <w:szCs w:val="24"/>
                <w:lang w:val="lv-LV"/>
              </w:rPr>
            </w:pPr>
            <w:r>
              <w:rPr>
                <w:rFonts w:ascii="Times New Roman" w:hAnsi="Times New Roman" w:cs="Times New Roman"/>
                <w:sz w:val="24"/>
                <w:szCs w:val="24"/>
                <w:lang w:val="lv-LV"/>
              </w:rPr>
              <w:t>gab.</w:t>
            </w:r>
          </w:p>
        </w:tc>
        <w:tc>
          <w:tcPr>
            <w:tcW w:w="1345" w:type="dxa"/>
          </w:tcPr>
          <w:p w14:paraId="3F135017" w14:textId="7A9C0B7C" w:rsidR="00E72C3B" w:rsidRDefault="00E72C3B" w:rsidP="00E72C3B">
            <w:pPr>
              <w:jc w:val="center"/>
              <w:rPr>
                <w:rFonts w:ascii="Times New Roman" w:hAnsi="Times New Roman" w:cs="Times New Roman"/>
                <w:sz w:val="24"/>
                <w:szCs w:val="24"/>
                <w:lang w:val="lv-LV"/>
              </w:rPr>
            </w:pPr>
            <w:r>
              <w:rPr>
                <w:rFonts w:ascii="Times New Roman" w:hAnsi="Times New Roman" w:cs="Times New Roman"/>
                <w:sz w:val="24"/>
                <w:szCs w:val="24"/>
                <w:lang w:val="lv-LV"/>
              </w:rPr>
              <w:t>1,00</w:t>
            </w:r>
          </w:p>
        </w:tc>
      </w:tr>
      <w:tr w:rsidR="00E72C3B" w14:paraId="5CA325AE" w14:textId="77777777" w:rsidTr="00182A2D">
        <w:tc>
          <w:tcPr>
            <w:tcW w:w="981" w:type="dxa"/>
          </w:tcPr>
          <w:p w14:paraId="2EA88C91" w14:textId="25404BB3" w:rsidR="00E72C3B" w:rsidRDefault="00E72C3B" w:rsidP="00E72C3B">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007127">
              <w:rPr>
                <w:rFonts w:ascii="Times New Roman" w:hAnsi="Times New Roman" w:cs="Times New Roman"/>
                <w:sz w:val="24"/>
                <w:szCs w:val="24"/>
                <w:lang w:val="lv-LV"/>
              </w:rPr>
              <w:t>2</w:t>
            </w:r>
            <w:r>
              <w:rPr>
                <w:rFonts w:ascii="Times New Roman" w:hAnsi="Times New Roman" w:cs="Times New Roman"/>
                <w:sz w:val="24"/>
                <w:szCs w:val="24"/>
                <w:lang w:val="lv-LV"/>
              </w:rPr>
              <w:t>.</w:t>
            </w:r>
          </w:p>
        </w:tc>
        <w:tc>
          <w:tcPr>
            <w:tcW w:w="5134" w:type="dxa"/>
          </w:tcPr>
          <w:p w14:paraId="1325734A" w14:textId="468A77DC" w:rsidR="00E72C3B" w:rsidRDefault="00E72C3B" w:rsidP="00E72C3B">
            <w:pPr>
              <w:rPr>
                <w:rFonts w:ascii="Times New Roman" w:hAnsi="Times New Roman" w:cs="Times New Roman"/>
                <w:sz w:val="24"/>
                <w:szCs w:val="24"/>
                <w:lang w:val="lv-LV"/>
              </w:rPr>
            </w:pPr>
            <w:r>
              <w:rPr>
                <w:rFonts w:ascii="Times New Roman" w:hAnsi="Times New Roman" w:cs="Times New Roman"/>
                <w:sz w:val="24"/>
                <w:szCs w:val="24"/>
                <w:lang w:val="lv-LV"/>
              </w:rPr>
              <w:t>Drošinātājs 1F C6A</w:t>
            </w:r>
          </w:p>
        </w:tc>
        <w:tc>
          <w:tcPr>
            <w:tcW w:w="1890" w:type="dxa"/>
          </w:tcPr>
          <w:p w14:paraId="1EC4A4D8" w14:textId="4C3CD543" w:rsidR="00E72C3B" w:rsidRDefault="00E72C3B" w:rsidP="00E72C3B">
            <w:pPr>
              <w:jc w:val="center"/>
              <w:rPr>
                <w:rFonts w:ascii="Times New Roman" w:hAnsi="Times New Roman" w:cs="Times New Roman"/>
                <w:sz w:val="24"/>
                <w:szCs w:val="24"/>
                <w:lang w:val="lv-LV"/>
              </w:rPr>
            </w:pPr>
            <w:r>
              <w:rPr>
                <w:rFonts w:ascii="Times New Roman" w:hAnsi="Times New Roman" w:cs="Times New Roman"/>
                <w:sz w:val="24"/>
                <w:szCs w:val="24"/>
                <w:lang w:val="lv-LV"/>
              </w:rPr>
              <w:t>gab.</w:t>
            </w:r>
          </w:p>
        </w:tc>
        <w:tc>
          <w:tcPr>
            <w:tcW w:w="1345" w:type="dxa"/>
          </w:tcPr>
          <w:p w14:paraId="78F4A677" w14:textId="54CE47F3" w:rsidR="00E72C3B" w:rsidRDefault="00E72C3B" w:rsidP="00E72C3B">
            <w:pPr>
              <w:jc w:val="center"/>
              <w:rPr>
                <w:rFonts w:ascii="Times New Roman" w:hAnsi="Times New Roman" w:cs="Times New Roman"/>
                <w:sz w:val="24"/>
                <w:szCs w:val="24"/>
                <w:lang w:val="lv-LV"/>
              </w:rPr>
            </w:pPr>
            <w:r>
              <w:rPr>
                <w:rFonts w:ascii="Times New Roman" w:hAnsi="Times New Roman" w:cs="Times New Roman"/>
                <w:sz w:val="24"/>
                <w:szCs w:val="24"/>
                <w:lang w:val="lv-LV"/>
              </w:rPr>
              <w:t>1,00</w:t>
            </w:r>
          </w:p>
        </w:tc>
      </w:tr>
      <w:tr w:rsidR="00E72C3B" w14:paraId="23C19C22" w14:textId="77777777" w:rsidTr="00182A2D">
        <w:tc>
          <w:tcPr>
            <w:tcW w:w="981" w:type="dxa"/>
          </w:tcPr>
          <w:p w14:paraId="170C0141" w14:textId="024816E5" w:rsidR="00E72C3B" w:rsidRDefault="00E72C3B" w:rsidP="00E72C3B">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007127">
              <w:rPr>
                <w:rFonts w:ascii="Times New Roman" w:hAnsi="Times New Roman" w:cs="Times New Roman"/>
                <w:sz w:val="24"/>
                <w:szCs w:val="24"/>
                <w:lang w:val="lv-LV"/>
              </w:rPr>
              <w:t>3</w:t>
            </w:r>
            <w:r>
              <w:rPr>
                <w:rFonts w:ascii="Times New Roman" w:hAnsi="Times New Roman" w:cs="Times New Roman"/>
                <w:sz w:val="24"/>
                <w:szCs w:val="24"/>
                <w:lang w:val="lv-LV"/>
              </w:rPr>
              <w:t>.</w:t>
            </w:r>
          </w:p>
        </w:tc>
        <w:tc>
          <w:tcPr>
            <w:tcW w:w="5134" w:type="dxa"/>
          </w:tcPr>
          <w:p w14:paraId="4298E099" w14:textId="29F14DA7" w:rsidR="00E72C3B" w:rsidRDefault="00E72C3B" w:rsidP="00E72C3B">
            <w:pPr>
              <w:rPr>
                <w:rFonts w:ascii="Times New Roman" w:hAnsi="Times New Roman" w:cs="Times New Roman"/>
                <w:sz w:val="24"/>
                <w:szCs w:val="24"/>
                <w:lang w:val="lv-LV"/>
              </w:rPr>
            </w:pPr>
            <w:r>
              <w:rPr>
                <w:rFonts w:ascii="Times New Roman" w:hAnsi="Times New Roman" w:cs="Times New Roman"/>
                <w:sz w:val="24"/>
                <w:szCs w:val="24"/>
                <w:lang w:val="lv-LV"/>
              </w:rPr>
              <w:t>Savienotājspaile ielas apgaismojuma balstam SV-15</w:t>
            </w:r>
          </w:p>
        </w:tc>
        <w:tc>
          <w:tcPr>
            <w:tcW w:w="1890" w:type="dxa"/>
          </w:tcPr>
          <w:p w14:paraId="7DED1A15" w14:textId="093C0D0B" w:rsidR="00E72C3B" w:rsidRDefault="00E72C3B" w:rsidP="00E72C3B">
            <w:pPr>
              <w:jc w:val="center"/>
              <w:rPr>
                <w:rFonts w:ascii="Times New Roman" w:hAnsi="Times New Roman" w:cs="Times New Roman"/>
                <w:sz w:val="24"/>
                <w:szCs w:val="24"/>
                <w:lang w:val="lv-LV"/>
              </w:rPr>
            </w:pPr>
            <w:r>
              <w:rPr>
                <w:rFonts w:ascii="Times New Roman" w:hAnsi="Times New Roman" w:cs="Times New Roman"/>
                <w:sz w:val="24"/>
                <w:szCs w:val="24"/>
                <w:lang w:val="lv-LV"/>
              </w:rPr>
              <w:t>gab.</w:t>
            </w:r>
          </w:p>
        </w:tc>
        <w:tc>
          <w:tcPr>
            <w:tcW w:w="1345" w:type="dxa"/>
          </w:tcPr>
          <w:p w14:paraId="0C0E82EE" w14:textId="5FCD237B" w:rsidR="00E72C3B" w:rsidRDefault="00E72C3B" w:rsidP="00E72C3B">
            <w:pPr>
              <w:jc w:val="center"/>
              <w:rPr>
                <w:rFonts w:ascii="Times New Roman" w:hAnsi="Times New Roman" w:cs="Times New Roman"/>
                <w:sz w:val="24"/>
                <w:szCs w:val="24"/>
                <w:lang w:val="lv-LV"/>
              </w:rPr>
            </w:pPr>
            <w:r>
              <w:rPr>
                <w:rFonts w:ascii="Times New Roman" w:hAnsi="Times New Roman" w:cs="Times New Roman"/>
                <w:sz w:val="24"/>
                <w:szCs w:val="24"/>
                <w:lang w:val="lv-LV"/>
              </w:rPr>
              <w:t>1,00</w:t>
            </w:r>
          </w:p>
        </w:tc>
      </w:tr>
      <w:tr w:rsidR="00E72C3B" w14:paraId="0296B656" w14:textId="77777777" w:rsidTr="00182A2D">
        <w:tc>
          <w:tcPr>
            <w:tcW w:w="981" w:type="dxa"/>
          </w:tcPr>
          <w:p w14:paraId="76433E4A" w14:textId="5F827022" w:rsidR="00E72C3B" w:rsidRDefault="00E72C3B" w:rsidP="00E72C3B">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007127">
              <w:rPr>
                <w:rFonts w:ascii="Times New Roman" w:hAnsi="Times New Roman" w:cs="Times New Roman"/>
                <w:sz w:val="24"/>
                <w:szCs w:val="24"/>
                <w:lang w:val="lv-LV"/>
              </w:rPr>
              <w:t>4</w:t>
            </w:r>
            <w:r>
              <w:rPr>
                <w:rFonts w:ascii="Times New Roman" w:hAnsi="Times New Roman" w:cs="Times New Roman"/>
                <w:sz w:val="24"/>
                <w:szCs w:val="24"/>
                <w:lang w:val="lv-LV"/>
              </w:rPr>
              <w:t>.</w:t>
            </w:r>
          </w:p>
        </w:tc>
        <w:tc>
          <w:tcPr>
            <w:tcW w:w="5134" w:type="dxa"/>
          </w:tcPr>
          <w:p w14:paraId="0CB9A2C8" w14:textId="14263CEB" w:rsidR="00E72C3B" w:rsidRDefault="00E72C3B" w:rsidP="00E72C3B">
            <w:pPr>
              <w:rPr>
                <w:rFonts w:ascii="Times New Roman" w:hAnsi="Times New Roman" w:cs="Times New Roman"/>
                <w:sz w:val="24"/>
                <w:szCs w:val="24"/>
                <w:lang w:val="lv-LV"/>
              </w:rPr>
            </w:pPr>
            <w:r>
              <w:rPr>
                <w:rFonts w:ascii="Times New Roman" w:hAnsi="Times New Roman" w:cs="Times New Roman"/>
                <w:sz w:val="24"/>
                <w:szCs w:val="24"/>
                <w:lang w:val="lv-LV"/>
              </w:rPr>
              <w:t>Apgaismojuma armatūra gājēju pārejai LED 56W</w:t>
            </w:r>
          </w:p>
        </w:tc>
        <w:tc>
          <w:tcPr>
            <w:tcW w:w="1890" w:type="dxa"/>
          </w:tcPr>
          <w:p w14:paraId="48A69CE9" w14:textId="784ECFD7" w:rsidR="00E72C3B" w:rsidRDefault="00E72C3B" w:rsidP="00E72C3B">
            <w:pPr>
              <w:jc w:val="center"/>
              <w:rPr>
                <w:rFonts w:ascii="Times New Roman" w:hAnsi="Times New Roman" w:cs="Times New Roman"/>
                <w:sz w:val="24"/>
                <w:szCs w:val="24"/>
                <w:lang w:val="lv-LV"/>
              </w:rPr>
            </w:pPr>
            <w:r>
              <w:rPr>
                <w:rFonts w:ascii="Times New Roman" w:hAnsi="Times New Roman" w:cs="Times New Roman"/>
                <w:sz w:val="24"/>
                <w:szCs w:val="24"/>
                <w:lang w:val="lv-LV"/>
              </w:rPr>
              <w:t>gab.</w:t>
            </w:r>
          </w:p>
        </w:tc>
        <w:tc>
          <w:tcPr>
            <w:tcW w:w="1345" w:type="dxa"/>
          </w:tcPr>
          <w:p w14:paraId="3ADE70B5" w14:textId="02885BE0" w:rsidR="00E72C3B" w:rsidRDefault="00E72C3B" w:rsidP="00E72C3B">
            <w:pPr>
              <w:jc w:val="center"/>
              <w:rPr>
                <w:rFonts w:ascii="Times New Roman" w:hAnsi="Times New Roman" w:cs="Times New Roman"/>
                <w:sz w:val="24"/>
                <w:szCs w:val="24"/>
                <w:lang w:val="lv-LV"/>
              </w:rPr>
            </w:pPr>
            <w:r>
              <w:rPr>
                <w:rFonts w:ascii="Times New Roman" w:hAnsi="Times New Roman" w:cs="Times New Roman"/>
                <w:sz w:val="24"/>
                <w:szCs w:val="24"/>
                <w:lang w:val="lv-LV"/>
              </w:rPr>
              <w:t>1,00</w:t>
            </w:r>
          </w:p>
        </w:tc>
      </w:tr>
      <w:tr w:rsidR="00E72C3B" w14:paraId="70776D9B" w14:textId="77777777" w:rsidTr="00182A2D">
        <w:tc>
          <w:tcPr>
            <w:tcW w:w="981" w:type="dxa"/>
          </w:tcPr>
          <w:p w14:paraId="65EF4E37" w14:textId="79115042" w:rsidR="00E72C3B" w:rsidRDefault="00E72C3B" w:rsidP="00E72C3B">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007127">
              <w:rPr>
                <w:rFonts w:ascii="Times New Roman" w:hAnsi="Times New Roman" w:cs="Times New Roman"/>
                <w:sz w:val="24"/>
                <w:szCs w:val="24"/>
                <w:lang w:val="lv-LV"/>
              </w:rPr>
              <w:t>5</w:t>
            </w:r>
            <w:r>
              <w:rPr>
                <w:rFonts w:ascii="Times New Roman" w:hAnsi="Times New Roman" w:cs="Times New Roman"/>
                <w:sz w:val="24"/>
                <w:szCs w:val="24"/>
                <w:lang w:val="lv-LV"/>
              </w:rPr>
              <w:t>.</w:t>
            </w:r>
          </w:p>
        </w:tc>
        <w:tc>
          <w:tcPr>
            <w:tcW w:w="5134" w:type="dxa"/>
          </w:tcPr>
          <w:p w14:paraId="2898844D" w14:textId="393C762F" w:rsidR="00E72C3B" w:rsidRDefault="00E72C3B" w:rsidP="00E72C3B">
            <w:pPr>
              <w:rPr>
                <w:rFonts w:ascii="Times New Roman" w:hAnsi="Times New Roman" w:cs="Times New Roman"/>
                <w:sz w:val="24"/>
                <w:szCs w:val="24"/>
                <w:lang w:val="lv-LV"/>
              </w:rPr>
            </w:pPr>
            <w:r>
              <w:rPr>
                <w:rFonts w:ascii="Times New Roman" w:hAnsi="Times New Roman" w:cs="Times New Roman"/>
                <w:sz w:val="24"/>
                <w:szCs w:val="24"/>
                <w:lang w:val="lv-LV"/>
              </w:rPr>
              <w:t>Kabelis NYY 4x6 mm</w:t>
            </w:r>
            <w:r>
              <w:rPr>
                <w:rFonts w:ascii="Times New Roman" w:hAnsi="Times New Roman" w:cs="Times New Roman"/>
                <w:sz w:val="24"/>
                <w:szCs w:val="24"/>
                <w:vertAlign w:val="superscript"/>
                <w:lang w:val="lv-LV"/>
              </w:rPr>
              <w:t>2</w:t>
            </w:r>
          </w:p>
        </w:tc>
        <w:tc>
          <w:tcPr>
            <w:tcW w:w="1890" w:type="dxa"/>
          </w:tcPr>
          <w:p w14:paraId="7E183C29" w14:textId="5F8EAB16" w:rsidR="00E72C3B" w:rsidRDefault="00E72C3B" w:rsidP="00E72C3B">
            <w:pPr>
              <w:jc w:val="center"/>
              <w:rPr>
                <w:rFonts w:ascii="Times New Roman" w:hAnsi="Times New Roman" w:cs="Times New Roman"/>
                <w:sz w:val="24"/>
                <w:szCs w:val="24"/>
                <w:lang w:val="lv-LV"/>
              </w:rPr>
            </w:pPr>
            <w:r>
              <w:rPr>
                <w:rFonts w:ascii="Times New Roman" w:hAnsi="Times New Roman" w:cs="Times New Roman"/>
                <w:sz w:val="24"/>
                <w:szCs w:val="24"/>
                <w:lang w:val="lv-LV"/>
              </w:rPr>
              <w:t>m</w:t>
            </w:r>
          </w:p>
        </w:tc>
        <w:tc>
          <w:tcPr>
            <w:tcW w:w="1345" w:type="dxa"/>
          </w:tcPr>
          <w:p w14:paraId="02C8E7F6" w14:textId="0FF58D49" w:rsidR="00E72C3B" w:rsidRDefault="00E72C3B" w:rsidP="00E72C3B">
            <w:pPr>
              <w:jc w:val="center"/>
              <w:rPr>
                <w:rFonts w:ascii="Times New Roman" w:hAnsi="Times New Roman" w:cs="Times New Roman"/>
                <w:sz w:val="24"/>
                <w:szCs w:val="24"/>
                <w:lang w:val="lv-LV"/>
              </w:rPr>
            </w:pPr>
            <w:r>
              <w:rPr>
                <w:rFonts w:ascii="Times New Roman" w:hAnsi="Times New Roman" w:cs="Times New Roman"/>
                <w:sz w:val="24"/>
                <w:szCs w:val="24"/>
                <w:lang w:val="lv-LV"/>
              </w:rPr>
              <w:t>20,00</w:t>
            </w:r>
          </w:p>
        </w:tc>
      </w:tr>
      <w:tr w:rsidR="008470B8" w14:paraId="7C823AB6" w14:textId="77777777" w:rsidTr="00182A2D">
        <w:tc>
          <w:tcPr>
            <w:tcW w:w="981" w:type="dxa"/>
          </w:tcPr>
          <w:p w14:paraId="1E8AAB9B" w14:textId="5BB9BEED" w:rsidR="008470B8" w:rsidRDefault="008470B8" w:rsidP="00E72C3B">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007127">
              <w:rPr>
                <w:rFonts w:ascii="Times New Roman" w:hAnsi="Times New Roman" w:cs="Times New Roman"/>
                <w:sz w:val="24"/>
                <w:szCs w:val="24"/>
                <w:lang w:val="lv-LV"/>
              </w:rPr>
              <w:t>6</w:t>
            </w:r>
            <w:r>
              <w:rPr>
                <w:rFonts w:ascii="Times New Roman" w:hAnsi="Times New Roman" w:cs="Times New Roman"/>
                <w:sz w:val="24"/>
                <w:szCs w:val="24"/>
                <w:lang w:val="lv-LV"/>
              </w:rPr>
              <w:t>.</w:t>
            </w:r>
          </w:p>
        </w:tc>
        <w:tc>
          <w:tcPr>
            <w:tcW w:w="5134" w:type="dxa"/>
          </w:tcPr>
          <w:p w14:paraId="48E62D01" w14:textId="2B3BE1CB" w:rsidR="008470B8" w:rsidRDefault="008470B8" w:rsidP="00E72C3B">
            <w:pPr>
              <w:rPr>
                <w:rFonts w:ascii="Times New Roman" w:hAnsi="Times New Roman" w:cs="Times New Roman"/>
                <w:sz w:val="24"/>
                <w:szCs w:val="24"/>
                <w:lang w:val="lv-LV"/>
              </w:rPr>
            </w:pPr>
            <w:r>
              <w:rPr>
                <w:rFonts w:ascii="Times New Roman" w:hAnsi="Times New Roman" w:cs="Times New Roman"/>
                <w:sz w:val="24"/>
                <w:szCs w:val="24"/>
                <w:lang w:val="lv-LV"/>
              </w:rPr>
              <w:t>Kabeļa signāllenta (vienam līdz trijiem kabeļiem)</w:t>
            </w:r>
          </w:p>
        </w:tc>
        <w:tc>
          <w:tcPr>
            <w:tcW w:w="1890" w:type="dxa"/>
          </w:tcPr>
          <w:p w14:paraId="41595515" w14:textId="3351FA0C" w:rsidR="008470B8" w:rsidRDefault="008470B8" w:rsidP="00E72C3B">
            <w:pPr>
              <w:jc w:val="center"/>
              <w:rPr>
                <w:rFonts w:ascii="Times New Roman" w:hAnsi="Times New Roman" w:cs="Times New Roman"/>
                <w:sz w:val="24"/>
                <w:szCs w:val="24"/>
                <w:lang w:val="lv-LV"/>
              </w:rPr>
            </w:pPr>
            <w:r>
              <w:rPr>
                <w:rFonts w:ascii="Times New Roman" w:hAnsi="Times New Roman" w:cs="Times New Roman"/>
                <w:sz w:val="24"/>
                <w:szCs w:val="24"/>
                <w:lang w:val="lv-LV"/>
              </w:rPr>
              <w:t>m</w:t>
            </w:r>
          </w:p>
        </w:tc>
        <w:tc>
          <w:tcPr>
            <w:tcW w:w="1345" w:type="dxa"/>
          </w:tcPr>
          <w:p w14:paraId="1B21D8AE" w14:textId="53765862" w:rsidR="008470B8" w:rsidRDefault="008470B8" w:rsidP="00E72C3B">
            <w:pPr>
              <w:jc w:val="center"/>
              <w:rPr>
                <w:rFonts w:ascii="Times New Roman" w:hAnsi="Times New Roman" w:cs="Times New Roman"/>
                <w:sz w:val="24"/>
                <w:szCs w:val="24"/>
                <w:lang w:val="lv-LV"/>
              </w:rPr>
            </w:pPr>
            <w:r>
              <w:rPr>
                <w:rFonts w:ascii="Times New Roman" w:hAnsi="Times New Roman" w:cs="Times New Roman"/>
                <w:sz w:val="24"/>
                <w:szCs w:val="24"/>
                <w:lang w:val="lv-LV"/>
              </w:rPr>
              <w:t>10,00</w:t>
            </w:r>
          </w:p>
        </w:tc>
      </w:tr>
      <w:tr w:rsidR="00E72C3B" w14:paraId="4841AE60" w14:textId="77777777" w:rsidTr="00182A2D">
        <w:tc>
          <w:tcPr>
            <w:tcW w:w="981" w:type="dxa"/>
          </w:tcPr>
          <w:p w14:paraId="2FCD6920" w14:textId="14560136" w:rsidR="00E72C3B" w:rsidRDefault="00E72C3B" w:rsidP="00E72C3B">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007127">
              <w:rPr>
                <w:rFonts w:ascii="Times New Roman" w:hAnsi="Times New Roman" w:cs="Times New Roman"/>
                <w:sz w:val="24"/>
                <w:szCs w:val="24"/>
                <w:lang w:val="lv-LV"/>
              </w:rPr>
              <w:t>7</w:t>
            </w:r>
            <w:r>
              <w:rPr>
                <w:rFonts w:ascii="Times New Roman" w:hAnsi="Times New Roman" w:cs="Times New Roman"/>
                <w:sz w:val="24"/>
                <w:szCs w:val="24"/>
                <w:lang w:val="lv-LV"/>
              </w:rPr>
              <w:t>.</w:t>
            </w:r>
          </w:p>
        </w:tc>
        <w:tc>
          <w:tcPr>
            <w:tcW w:w="5134" w:type="dxa"/>
          </w:tcPr>
          <w:p w14:paraId="7646C105" w14:textId="1F239034" w:rsidR="00E72C3B" w:rsidRDefault="00E72C3B" w:rsidP="00E72C3B">
            <w:pPr>
              <w:rPr>
                <w:rFonts w:ascii="Times New Roman" w:hAnsi="Times New Roman" w:cs="Times New Roman"/>
                <w:sz w:val="24"/>
                <w:szCs w:val="24"/>
                <w:lang w:val="lv-LV"/>
              </w:rPr>
            </w:pPr>
            <w:r>
              <w:rPr>
                <w:rFonts w:ascii="Times New Roman" w:hAnsi="Times New Roman" w:cs="Times New Roman"/>
                <w:sz w:val="24"/>
                <w:szCs w:val="24"/>
                <w:lang w:val="lv-LV"/>
              </w:rPr>
              <w:t>Dubultsienu elektrokabeļu aizsargcaurule Dn 75mm, 450N</w:t>
            </w:r>
          </w:p>
        </w:tc>
        <w:tc>
          <w:tcPr>
            <w:tcW w:w="1890" w:type="dxa"/>
          </w:tcPr>
          <w:p w14:paraId="1367D933" w14:textId="325FE24C" w:rsidR="00E72C3B" w:rsidRDefault="00E72C3B" w:rsidP="00E72C3B">
            <w:pPr>
              <w:jc w:val="center"/>
              <w:rPr>
                <w:rFonts w:ascii="Times New Roman" w:hAnsi="Times New Roman" w:cs="Times New Roman"/>
                <w:sz w:val="24"/>
                <w:szCs w:val="24"/>
                <w:lang w:val="lv-LV"/>
              </w:rPr>
            </w:pPr>
            <w:r>
              <w:rPr>
                <w:rFonts w:ascii="Times New Roman" w:hAnsi="Times New Roman" w:cs="Times New Roman"/>
                <w:sz w:val="24"/>
                <w:szCs w:val="24"/>
                <w:lang w:val="lv-LV"/>
              </w:rPr>
              <w:t>m</w:t>
            </w:r>
          </w:p>
        </w:tc>
        <w:tc>
          <w:tcPr>
            <w:tcW w:w="1345" w:type="dxa"/>
          </w:tcPr>
          <w:p w14:paraId="12044116" w14:textId="37C0A625" w:rsidR="00E72C3B" w:rsidRDefault="00E72C3B" w:rsidP="00E72C3B">
            <w:pPr>
              <w:jc w:val="center"/>
              <w:rPr>
                <w:rFonts w:ascii="Times New Roman" w:hAnsi="Times New Roman" w:cs="Times New Roman"/>
                <w:sz w:val="24"/>
                <w:szCs w:val="24"/>
                <w:lang w:val="lv-LV"/>
              </w:rPr>
            </w:pPr>
            <w:r>
              <w:rPr>
                <w:rFonts w:ascii="Times New Roman" w:hAnsi="Times New Roman" w:cs="Times New Roman"/>
                <w:sz w:val="24"/>
                <w:szCs w:val="24"/>
                <w:lang w:val="lv-LV"/>
              </w:rPr>
              <w:t>10,00</w:t>
            </w:r>
          </w:p>
        </w:tc>
      </w:tr>
      <w:tr w:rsidR="00E72C3B" w14:paraId="6EC07329" w14:textId="77777777" w:rsidTr="00182A2D">
        <w:tc>
          <w:tcPr>
            <w:tcW w:w="981" w:type="dxa"/>
          </w:tcPr>
          <w:p w14:paraId="67C5F592" w14:textId="76BAFB38" w:rsidR="00E72C3B" w:rsidRDefault="00E72C3B" w:rsidP="00E72C3B">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007127">
              <w:rPr>
                <w:rFonts w:ascii="Times New Roman" w:hAnsi="Times New Roman" w:cs="Times New Roman"/>
                <w:sz w:val="24"/>
                <w:szCs w:val="24"/>
                <w:lang w:val="lv-LV"/>
              </w:rPr>
              <w:t>8</w:t>
            </w:r>
            <w:r>
              <w:rPr>
                <w:rFonts w:ascii="Times New Roman" w:hAnsi="Times New Roman" w:cs="Times New Roman"/>
                <w:sz w:val="24"/>
                <w:szCs w:val="24"/>
                <w:lang w:val="lv-LV"/>
              </w:rPr>
              <w:t>.</w:t>
            </w:r>
          </w:p>
        </w:tc>
        <w:tc>
          <w:tcPr>
            <w:tcW w:w="5134" w:type="dxa"/>
          </w:tcPr>
          <w:p w14:paraId="306AE0E5" w14:textId="1CAF70E4" w:rsidR="00E72C3B" w:rsidRDefault="00E72C3B" w:rsidP="00E72C3B">
            <w:pPr>
              <w:rPr>
                <w:rFonts w:ascii="Times New Roman" w:hAnsi="Times New Roman" w:cs="Times New Roman"/>
                <w:sz w:val="24"/>
                <w:szCs w:val="24"/>
                <w:lang w:val="lv-LV"/>
              </w:rPr>
            </w:pPr>
            <w:r>
              <w:rPr>
                <w:rFonts w:ascii="Times New Roman" w:hAnsi="Times New Roman" w:cs="Times New Roman"/>
                <w:sz w:val="24"/>
                <w:szCs w:val="24"/>
                <w:lang w:val="lv-LV"/>
              </w:rPr>
              <w:t>Smilts (pamatne un apbēruma izveidošanai)</w:t>
            </w:r>
          </w:p>
        </w:tc>
        <w:tc>
          <w:tcPr>
            <w:tcW w:w="1890" w:type="dxa"/>
          </w:tcPr>
          <w:p w14:paraId="0F427887" w14:textId="330F2B01" w:rsidR="00E72C3B" w:rsidRDefault="00E72C3B" w:rsidP="00E72C3B">
            <w:pPr>
              <w:jc w:val="center"/>
              <w:rPr>
                <w:rFonts w:ascii="Times New Roman" w:hAnsi="Times New Roman" w:cs="Times New Roman"/>
                <w:sz w:val="24"/>
                <w:szCs w:val="24"/>
                <w:lang w:val="lv-LV"/>
              </w:rPr>
            </w:pPr>
            <w:r>
              <w:rPr>
                <w:rFonts w:ascii="Times New Roman" w:hAnsi="Times New Roman" w:cs="Times New Roman"/>
                <w:sz w:val="24"/>
                <w:szCs w:val="24"/>
                <w:lang w:val="lv-LV"/>
              </w:rPr>
              <w:t>m</w:t>
            </w:r>
            <w:r w:rsidRPr="00E72C3B">
              <w:rPr>
                <w:rFonts w:ascii="Times New Roman" w:hAnsi="Times New Roman" w:cs="Times New Roman"/>
                <w:sz w:val="24"/>
                <w:szCs w:val="24"/>
                <w:vertAlign w:val="superscript"/>
                <w:lang w:val="lv-LV"/>
              </w:rPr>
              <w:t>3</w:t>
            </w:r>
          </w:p>
        </w:tc>
        <w:tc>
          <w:tcPr>
            <w:tcW w:w="1345" w:type="dxa"/>
          </w:tcPr>
          <w:p w14:paraId="04168387" w14:textId="3DB54F06" w:rsidR="00E72C3B" w:rsidRDefault="00E72C3B" w:rsidP="00E72C3B">
            <w:pPr>
              <w:jc w:val="center"/>
              <w:rPr>
                <w:rFonts w:ascii="Times New Roman" w:hAnsi="Times New Roman" w:cs="Times New Roman"/>
                <w:sz w:val="24"/>
                <w:szCs w:val="24"/>
                <w:lang w:val="lv-LV"/>
              </w:rPr>
            </w:pPr>
            <w:r>
              <w:rPr>
                <w:rFonts w:ascii="Times New Roman" w:hAnsi="Times New Roman" w:cs="Times New Roman"/>
                <w:sz w:val="24"/>
                <w:szCs w:val="24"/>
                <w:lang w:val="lv-LV"/>
              </w:rPr>
              <w:t>1,50</w:t>
            </w:r>
          </w:p>
        </w:tc>
      </w:tr>
      <w:tr w:rsidR="00E72C3B" w14:paraId="5294067D" w14:textId="77777777" w:rsidTr="00182A2D">
        <w:tc>
          <w:tcPr>
            <w:tcW w:w="981" w:type="dxa"/>
          </w:tcPr>
          <w:p w14:paraId="3A69AA08" w14:textId="25EEC9DA" w:rsidR="00E72C3B" w:rsidRDefault="008470B8" w:rsidP="00E72C3B">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007127">
              <w:rPr>
                <w:rFonts w:ascii="Times New Roman" w:hAnsi="Times New Roman" w:cs="Times New Roman"/>
                <w:sz w:val="24"/>
                <w:szCs w:val="24"/>
                <w:lang w:val="lv-LV"/>
              </w:rPr>
              <w:t>9</w:t>
            </w:r>
            <w:r>
              <w:rPr>
                <w:rFonts w:ascii="Times New Roman" w:hAnsi="Times New Roman" w:cs="Times New Roman"/>
                <w:sz w:val="24"/>
                <w:szCs w:val="24"/>
                <w:lang w:val="lv-LV"/>
              </w:rPr>
              <w:t>.</w:t>
            </w:r>
          </w:p>
        </w:tc>
        <w:tc>
          <w:tcPr>
            <w:tcW w:w="5134" w:type="dxa"/>
          </w:tcPr>
          <w:p w14:paraId="02ACB7E5" w14:textId="1BD6B03D" w:rsidR="00E72C3B" w:rsidRDefault="008470B8" w:rsidP="00E72C3B">
            <w:pPr>
              <w:rPr>
                <w:rFonts w:ascii="Times New Roman" w:hAnsi="Times New Roman" w:cs="Times New Roman"/>
                <w:sz w:val="24"/>
                <w:szCs w:val="24"/>
                <w:lang w:val="lv-LV"/>
              </w:rPr>
            </w:pPr>
            <w:r>
              <w:rPr>
                <w:rFonts w:ascii="Times New Roman" w:hAnsi="Times New Roman" w:cs="Times New Roman"/>
                <w:sz w:val="24"/>
                <w:szCs w:val="24"/>
                <w:lang w:val="lv-LV"/>
              </w:rPr>
              <w:t>Palīgmateriāli, neuzskaitīties materiāli</w:t>
            </w:r>
          </w:p>
        </w:tc>
        <w:tc>
          <w:tcPr>
            <w:tcW w:w="1890" w:type="dxa"/>
          </w:tcPr>
          <w:p w14:paraId="37178E81" w14:textId="02CDCB8B" w:rsidR="00E72C3B" w:rsidRDefault="008470B8" w:rsidP="00E72C3B">
            <w:pPr>
              <w:jc w:val="center"/>
              <w:rPr>
                <w:rFonts w:ascii="Times New Roman" w:hAnsi="Times New Roman" w:cs="Times New Roman"/>
                <w:sz w:val="24"/>
                <w:szCs w:val="24"/>
                <w:lang w:val="lv-LV"/>
              </w:rPr>
            </w:pPr>
            <w:r>
              <w:rPr>
                <w:rFonts w:ascii="Times New Roman" w:hAnsi="Times New Roman" w:cs="Times New Roman"/>
                <w:sz w:val="24"/>
                <w:szCs w:val="24"/>
                <w:lang w:val="lv-LV"/>
              </w:rPr>
              <w:t>kompl.</w:t>
            </w:r>
          </w:p>
        </w:tc>
        <w:tc>
          <w:tcPr>
            <w:tcW w:w="1345" w:type="dxa"/>
          </w:tcPr>
          <w:p w14:paraId="1DC2BB31" w14:textId="161ECA3D" w:rsidR="00E72C3B" w:rsidRDefault="008470B8" w:rsidP="00E72C3B">
            <w:pPr>
              <w:jc w:val="center"/>
              <w:rPr>
                <w:rFonts w:ascii="Times New Roman" w:hAnsi="Times New Roman" w:cs="Times New Roman"/>
                <w:sz w:val="24"/>
                <w:szCs w:val="24"/>
                <w:lang w:val="lv-LV"/>
              </w:rPr>
            </w:pPr>
            <w:r>
              <w:rPr>
                <w:rFonts w:ascii="Times New Roman" w:hAnsi="Times New Roman" w:cs="Times New Roman"/>
                <w:sz w:val="24"/>
                <w:szCs w:val="24"/>
                <w:lang w:val="lv-LV"/>
              </w:rPr>
              <w:t>1,00</w:t>
            </w:r>
          </w:p>
        </w:tc>
      </w:tr>
    </w:tbl>
    <w:p w14:paraId="248D532F" w14:textId="77777777" w:rsidR="00182A2D" w:rsidRPr="005D5CDC" w:rsidRDefault="00182A2D" w:rsidP="005D5CDC">
      <w:pPr>
        <w:spacing w:after="0"/>
        <w:rPr>
          <w:rFonts w:ascii="Times New Roman" w:hAnsi="Times New Roman" w:cs="Times New Roman"/>
          <w:sz w:val="24"/>
          <w:szCs w:val="24"/>
          <w:lang w:val="lv-LV"/>
        </w:rPr>
      </w:pPr>
    </w:p>
    <w:sectPr w:rsidR="00182A2D" w:rsidRPr="005D5C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1E63B7"/>
    <w:multiLevelType w:val="hybridMultilevel"/>
    <w:tmpl w:val="875696D6"/>
    <w:lvl w:ilvl="0" w:tplc="297E3E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110538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4DE"/>
    <w:rsid w:val="00007127"/>
    <w:rsid w:val="00182A2D"/>
    <w:rsid w:val="0039660A"/>
    <w:rsid w:val="004B4D3E"/>
    <w:rsid w:val="005834DE"/>
    <w:rsid w:val="005D5CDC"/>
    <w:rsid w:val="00794122"/>
    <w:rsid w:val="00820650"/>
    <w:rsid w:val="008470B8"/>
    <w:rsid w:val="00BF6466"/>
    <w:rsid w:val="00CF587F"/>
    <w:rsid w:val="00E72C3B"/>
    <w:rsid w:val="00EF0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B3897"/>
  <w15:chartTrackingRefBased/>
  <w15:docId w15:val="{80B64D71-CA6C-4E99-BFAC-965AFD9FD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34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34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34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34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34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34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34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34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34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34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34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34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34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34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34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34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34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34DE"/>
    <w:rPr>
      <w:rFonts w:eastAsiaTheme="majorEastAsia" w:cstheme="majorBidi"/>
      <w:color w:val="272727" w:themeColor="text1" w:themeTint="D8"/>
    </w:rPr>
  </w:style>
  <w:style w:type="paragraph" w:styleId="Title">
    <w:name w:val="Title"/>
    <w:basedOn w:val="Normal"/>
    <w:next w:val="Normal"/>
    <w:link w:val="TitleChar"/>
    <w:uiPriority w:val="10"/>
    <w:qFormat/>
    <w:rsid w:val="005834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34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34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34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34DE"/>
    <w:pPr>
      <w:spacing w:before="160"/>
      <w:jc w:val="center"/>
    </w:pPr>
    <w:rPr>
      <w:i/>
      <w:iCs/>
      <w:color w:val="404040" w:themeColor="text1" w:themeTint="BF"/>
    </w:rPr>
  </w:style>
  <w:style w:type="character" w:customStyle="1" w:styleId="QuoteChar">
    <w:name w:val="Quote Char"/>
    <w:basedOn w:val="DefaultParagraphFont"/>
    <w:link w:val="Quote"/>
    <w:uiPriority w:val="29"/>
    <w:rsid w:val="005834DE"/>
    <w:rPr>
      <w:i/>
      <w:iCs/>
      <w:color w:val="404040" w:themeColor="text1" w:themeTint="BF"/>
    </w:rPr>
  </w:style>
  <w:style w:type="paragraph" w:styleId="ListParagraph">
    <w:name w:val="List Paragraph"/>
    <w:basedOn w:val="Normal"/>
    <w:uiPriority w:val="34"/>
    <w:qFormat/>
    <w:rsid w:val="005834DE"/>
    <w:pPr>
      <w:ind w:left="720"/>
      <w:contextualSpacing/>
    </w:pPr>
  </w:style>
  <w:style w:type="character" w:styleId="IntenseEmphasis">
    <w:name w:val="Intense Emphasis"/>
    <w:basedOn w:val="DefaultParagraphFont"/>
    <w:uiPriority w:val="21"/>
    <w:qFormat/>
    <w:rsid w:val="005834DE"/>
    <w:rPr>
      <w:i/>
      <w:iCs/>
      <w:color w:val="0F4761" w:themeColor="accent1" w:themeShade="BF"/>
    </w:rPr>
  </w:style>
  <w:style w:type="paragraph" w:styleId="IntenseQuote">
    <w:name w:val="Intense Quote"/>
    <w:basedOn w:val="Normal"/>
    <w:next w:val="Normal"/>
    <w:link w:val="IntenseQuoteChar"/>
    <w:uiPriority w:val="30"/>
    <w:qFormat/>
    <w:rsid w:val="005834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34DE"/>
    <w:rPr>
      <w:i/>
      <w:iCs/>
      <w:color w:val="0F4761" w:themeColor="accent1" w:themeShade="BF"/>
    </w:rPr>
  </w:style>
  <w:style w:type="character" w:styleId="IntenseReference">
    <w:name w:val="Intense Reference"/>
    <w:basedOn w:val="DefaultParagraphFont"/>
    <w:uiPriority w:val="32"/>
    <w:qFormat/>
    <w:rsid w:val="005834DE"/>
    <w:rPr>
      <w:b/>
      <w:bCs/>
      <w:smallCaps/>
      <w:color w:val="0F4761" w:themeColor="accent1" w:themeShade="BF"/>
      <w:spacing w:val="5"/>
    </w:rPr>
  </w:style>
  <w:style w:type="table" w:styleId="TableGrid">
    <w:name w:val="Table Grid"/>
    <w:basedOn w:val="TableNormal"/>
    <w:uiPriority w:val="39"/>
    <w:rsid w:val="00182A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4</Pages>
  <Words>490</Words>
  <Characters>2796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Annija Freimane</dc:creator>
  <cp:keywords/>
  <dc:description/>
  <cp:lastModifiedBy>Annija Freimane</cp:lastModifiedBy>
  <cp:revision>7</cp:revision>
  <dcterms:created xsi:type="dcterms:W3CDTF">2024-04-11T11:31:00Z</dcterms:created>
  <dcterms:modified xsi:type="dcterms:W3CDTF">2024-04-17T09:31:00Z</dcterms:modified>
</cp:coreProperties>
</file>