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7A85" w14:textId="77777777" w:rsidR="006B7BFD" w:rsidRPr="006B7BFD" w:rsidRDefault="006B7BFD" w:rsidP="006B33E8">
      <w:pPr>
        <w:spacing w:after="0"/>
        <w:contextualSpacing/>
        <w:rPr>
          <w:rFonts w:ascii="Times New Roman" w:eastAsia="Calibri" w:hAnsi="Times New Roman" w:cs="Times New Roman"/>
          <w:color w:val="000000"/>
          <w:kern w:val="0"/>
          <w:sz w:val="24"/>
          <w:szCs w:val="24"/>
          <w:lang w:eastAsia="lv-LV"/>
          <w14:ligatures w14:val="none"/>
        </w:rPr>
      </w:pPr>
    </w:p>
    <w:p w14:paraId="2916F511"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bookmarkStart w:id="0" w:name="_Hlk137204572"/>
      <w:bookmarkStart w:id="1" w:name="_Hlk164341491"/>
      <w:r w:rsidRPr="00881007">
        <w:rPr>
          <w:rFonts w:ascii="Times New Roman" w:hAnsi="Times New Roman" w:cs="Times New Roman"/>
          <w:b/>
          <w:kern w:val="0"/>
          <w:sz w:val="24"/>
          <w:szCs w:val="24"/>
          <w:lang w:eastAsia="lv-LV"/>
          <w14:ligatures w14:val="none"/>
        </w:rPr>
        <w:t>CENU APTAUJAS ANKETA</w:t>
      </w:r>
    </w:p>
    <w:bookmarkEnd w:id="0"/>
    <w:p w14:paraId="70C46237" w14:textId="3F65219D"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w:t>
      </w:r>
      <w:r w:rsidR="00051221" w:rsidRPr="00881007">
        <w:rPr>
          <w:rFonts w:ascii="Times New Roman" w:hAnsi="Times New Roman" w:cs="Times New Roman"/>
          <w:b/>
          <w:kern w:val="0"/>
          <w:sz w:val="24"/>
          <w:szCs w:val="24"/>
          <w:lang w:eastAsia="lv-LV"/>
          <w14:ligatures w14:val="none"/>
        </w:rPr>
        <w:t>Ropažu novada pašvaldības Garkalnes pagasta un Vangažu pilsētas tiltu un lielu diametra caurteku galvenās inspekcijas veikšana</w:t>
      </w:r>
      <w:r w:rsidR="006B33E8" w:rsidRPr="00881007">
        <w:rPr>
          <w:rFonts w:ascii="Times New Roman" w:hAnsi="Times New Roman" w:cs="Times New Roman"/>
          <w:b/>
          <w:kern w:val="0"/>
          <w:sz w:val="24"/>
          <w:szCs w:val="24"/>
          <w:lang w:eastAsia="lv-LV"/>
          <w14:ligatures w14:val="none"/>
        </w:rPr>
        <w:t>”</w:t>
      </w:r>
      <w:r w:rsidR="00051221" w:rsidRPr="00881007">
        <w:rPr>
          <w:rFonts w:ascii="Times New Roman" w:hAnsi="Times New Roman" w:cs="Times New Roman"/>
          <w:b/>
          <w:kern w:val="0"/>
          <w:sz w:val="24"/>
          <w:szCs w:val="24"/>
          <w:lang w:eastAsia="lv-LV"/>
          <w14:ligatures w14:val="none"/>
        </w:rPr>
        <w:t>.</w:t>
      </w:r>
    </w:p>
    <w:p w14:paraId="38F8DE67" w14:textId="77777777" w:rsidR="006B7BFD" w:rsidRPr="00881007" w:rsidRDefault="006B7BFD" w:rsidP="006B7BFD">
      <w:pPr>
        <w:spacing w:after="120"/>
        <w:jc w:val="both"/>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u w:val="single"/>
          <w:lang w:eastAsia="lv-LV"/>
          <w14:ligatures w14:val="none"/>
        </w:rPr>
        <w:t>Informācija par pasūtītāju</w:t>
      </w:r>
      <w:r w:rsidRPr="00881007">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62"/>
        <w:gridCol w:w="6164"/>
      </w:tblGrid>
      <w:tr w:rsidR="006B7BFD" w:rsidRPr="00881007" w14:paraId="2CF60121" w14:textId="77777777" w:rsidTr="00C85A60">
        <w:trPr>
          <w:trHeight w:val="415"/>
        </w:trPr>
        <w:tc>
          <w:tcPr>
            <w:tcW w:w="2762" w:type="dxa"/>
          </w:tcPr>
          <w:p w14:paraId="3E78EA2A"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Nosaukums:</w:t>
            </w:r>
          </w:p>
        </w:tc>
        <w:tc>
          <w:tcPr>
            <w:tcW w:w="6164" w:type="dxa"/>
          </w:tcPr>
          <w:p w14:paraId="3FBC1171"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w:t>
            </w:r>
          </w:p>
        </w:tc>
      </w:tr>
      <w:tr w:rsidR="006B7BFD" w:rsidRPr="00881007" w14:paraId="28B8278B" w14:textId="77777777" w:rsidTr="00C85A60">
        <w:trPr>
          <w:trHeight w:val="415"/>
        </w:trPr>
        <w:tc>
          <w:tcPr>
            <w:tcW w:w="2762" w:type="dxa"/>
          </w:tcPr>
          <w:p w14:paraId="74962A19"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Reģistrācijas numurs:</w:t>
            </w:r>
          </w:p>
        </w:tc>
        <w:tc>
          <w:tcPr>
            <w:tcW w:w="6164" w:type="dxa"/>
          </w:tcPr>
          <w:p w14:paraId="3FD9FC7D"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90000067986</w:t>
            </w:r>
          </w:p>
        </w:tc>
      </w:tr>
      <w:tr w:rsidR="006B7BFD" w:rsidRPr="00881007" w14:paraId="788A32E1" w14:textId="77777777" w:rsidTr="00C85A60">
        <w:trPr>
          <w:trHeight w:val="692"/>
        </w:trPr>
        <w:tc>
          <w:tcPr>
            <w:tcW w:w="2762" w:type="dxa"/>
          </w:tcPr>
          <w:p w14:paraId="3BD1DB0F"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Juridiskā adrese:</w:t>
            </w:r>
          </w:p>
        </w:tc>
        <w:tc>
          <w:tcPr>
            <w:tcW w:w="6164" w:type="dxa"/>
          </w:tcPr>
          <w:p w14:paraId="7CCDA6F0"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Institūta iela 1a, Ulbroka, Stopiņu pagasts, Ropažu novads, LV-2130</w:t>
            </w:r>
          </w:p>
        </w:tc>
      </w:tr>
      <w:tr w:rsidR="006B7BFD" w:rsidRPr="00881007" w14:paraId="69E43457" w14:textId="77777777" w:rsidTr="00C85A60">
        <w:trPr>
          <w:trHeight w:val="415"/>
        </w:trPr>
        <w:tc>
          <w:tcPr>
            <w:tcW w:w="2762" w:type="dxa"/>
          </w:tcPr>
          <w:p w14:paraId="68CEDEF1"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Iestādes Kontaktpersona:</w:t>
            </w:r>
          </w:p>
        </w:tc>
        <w:tc>
          <w:tcPr>
            <w:tcW w:w="6164" w:type="dxa"/>
            <w:shd w:val="clear" w:color="auto" w:fill="auto"/>
          </w:tcPr>
          <w:p w14:paraId="634BB178" w14:textId="796FDBD9" w:rsidR="00051221" w:rsidRPr="00881007" w:rsidRDefault="006B33E8" w:rsidP="006B33E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81007">
              <w:rPr>
                <w:rFonts w:ascii="Times New Roman" w:eastAsia="Times New Roman" w:hAnsi="Times New Roman" w:cs="Times New Roman"/>
                <w:sz w:val="24"/>
                <w:szCs w:val="24"/>
                <w:lang w:eastAsia="lv-LV"/>
                <w14:ligatures w14:val="none"/>
              </w:rPr>
              <w:t xml:space="preserve">Attīstības ,īpašumu un investīciju departamenta Nekustamā īpašuma nodaļa, </w:t>
            </w:r>
            <w:r w:rsidR="00051221" w:rsidRPr="00881007">
              <w:rPr>
                <w:rFonts w:ascii="Times New Roman" w:eastAsia="Times New Roman" w:hAnsi="Times New Roman" w:cs="Times New Roman"/>
                <w:sz w:val="24"/>
                <w:szCs w:val="24"/>
                <w:lang w:eastAsia="lv-LV"/>
                <w14:ligatures w14:val="none"/>
              </w:rPr>
              <w:t>Kaspars Krūmiņš, kaspars.krumins@ropazi.lv</w:t>
            </w:r>
          </w:p>
        </w:tc>
      </w:tr>
      <w:tr w:rsidR="006B7BFD" w:rsidRPr="00881007" w14:paraId="4C44803B" w14:textId="77777777" w:rsidTr="00C85A60">
        <w:trPr>
          <w:trHeight w:val="415"/>
        </w:trPr>
        <w:tc>
          <w:tcPr>
            <w:tcW w:w="2762" w:type="dxa"/>
          </w:tcPr>
          <w:p w14:paraId="72B8CF16"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Iestādes Kontakttālrunis:</w:t>
            </w:r>
          </w:p>
        </w:tc>
        <w:tc>
          <w:tcPr>
            <w:tcW w:w="6164" w:type="dxa"/>
            <w:shd w:val="clear" w:color="auto" w:fill="auto"/>
          </w:tcPr>
          <w:p w14:paraId="36ED64E5" w14:textId="00C59D9D" w:rsidR="006B7BFD" w:rsidRPr="00881007" w:rsidRDefault="00051221" w:rsidP="006B7BFD">
            <w:pPr>
              <w:spacing w:after="120"/>
              <w:jc w:val="both"/>
              <w:rPr>
                <w:rFonts w:ascii="Times New Roman" w:hAnsi="Times New Roman" w:cs="Times New Roman"/>
                <w:sz w:val="24"/>
                <w:szCs w:val="24"/>
                <w:highlight w:val="yellow"/>
                <w:lang w:eastAsia="lv-LV"/>
                <w14:ligatures w14:val="none"/>
              </w:rPr>
            </w:pPr>
            <w:r w:rsidRPr="00881007">
              <w:rPr>
                <w:rFonts w:ascii="Times New Roman" w:hAnsi="Times New Roman" w:cs="Times New Roman"/>
                <w:sz w:val="24"/>
                <w:szCs w:val="24"/>
                <w:lang w:eastAsia="lv-LV"/>
                <w14:ligatures w14:val="none"/>
              </w:rPr>
              <w:t>25495021</w:t>
            </w:r>
          </w:p>
        </w:tc>
      </w:tr>
      <w:tr w:rsidR="006B7BFD" w:rsidRPr="00881007" w14:paraId="1F1EFA14" w14:textId="77777777" w:rsidTr="00C85A60">
        <w:trPr>
          <w:trHeight w:val="704"/>
        </w:trPr>
        <w:tc>
          <w:tcPr>
            <w:tcW w:w="2762" w:type="dxa"/>
          </w:tcPr>
          <w:p w14:paraId="7AF82581" w14:textId="77777777" w:rsidR="006B7BFD" w:rsidRPr="00881007" w:rsidRDefault="006B7BFD" w:rsidP="006B7BFD">
            <w:pPr>
              <w:spacing w:after="120"/>
              <w:jc w:val="both"/>
              <w:rPr>
                <w:rFonts w:ascii="Times New Roman" w:hAnsi="Times New Roman" w:cs="Times New Roman"/>
                <w:b/>
                <w:bCs/>
                <w:sz w:val="24"/>
                <w:szCs w:val="24"/>
                <w:lang w:eastAsia="lv-LV"/>
                <w14:ligatures w14:val="none"/>
              </w:rPr>
            </w:pPr>
            <w:r w:rsidRPr="00881007">
              <w:rPr>
                <w:rFonts w:ascii="Times New Roman" w:hAnsi="Times New Roman" w:cs="Times New Roman"/>
                <w:b/>
                <w:bCs/>
                <w:sz w:val="24"/>
                <w:szCs w:val="24"/>
                <w:lang w:eastAsia="lv-LV"/>
                <w14:ligatures w14:val="none"/>
              </w:rPr>
              <w:t>Cenu piedāvājumu sūtīt uz e-pasta adresi:</w:t>
            </w:r>
          </w:p>
        </w:tc>
        <w:tc>
          <w:tcPr>
            <w:tcW w:w="6164" w:type="dxa"/>
          </w:tcPr>
          <w:p w14:paraId="1CC3D068"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cenu.aptaujas@ropazi.lv </w:t>
            </w:r>
          </w:p>
        </w:tc>
      </w:tr>
      <w:tr w:rsidR="006B7BFD" w:rsidRPr="00881007" w14:paraId="597A42B4" w14:textId="77777777" w:rsidTr="00C85A60">
        <w:trPr>
          <w:trHeight w:val="704"/>
        </w:trPr>
        <w:tc>
          <w:tcPr>
            <w:tcW w:w="2762" w:type="dxa"/>
          </w:tcPr>
          <w:p w14:paraId="026C9202"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Piedāvājumu iesniegšanas termiņš:</w:t>
            </w:r>
          </w:p>
        </w:tc>
        <w:tc>
          <w:tcPr>
            <w:tcW w:w="6164" w:type="dxa"/>
          </w:tcPr>
          <w:p w14:paraId="16730F48" w14:textId="77777777" w:rsidR="001274C2" w:rsidRDefault="006B7BFD" w:rsidP="001274C2">
            <w:r w:rsidRPr="00881007">
              <w:rPr>
                <w:rFonts w:ascii="Times New Roman" w:hAnsi="Times New Roman" w:cs="Times New Roman"/>
                <w:sz w:val="24"/>
                <w:szCs w:val="24"/>
                <w:lang w:eastAsia="lv-LV"/>
                <w14:ligatures w14:val="none"/>
              </w:rPr>
              <w:t xml:space="preserve">Līdz </w:t>
            </w:r>
            <w:r w:rsidR="001274C2">
              <w:t xml:space="preserve">30.04.2024. plkst.13:00 </w:t>
            </w:r>
          </w:p>
          <w:p w14:paraId="1A2A07CF" w14:textId="571DF859" w:rsidR="006B7BFD" w:rsidRPr="00881007" w:rsidRDefault="006B7BFD" w:rsidP="006B7BFD">
            <w:pPr>
              <w:spacing w:after="120"/>
              <w:jc w:val="both"/>
              <w:rPr>
                <w:rFonts w:ascii="Times New Roman" w:hAnsi="Times New Roman" w:cs="Times New Roman"/>
                <w:sz w:val="24"/>
                <w:szCs w:val="24"/>
                <w:lang w:eastAsia="lv-LV"/>
                <w14:ligatures w14:val="none"/>
              </w:rPr>
            </w:pPr>
          </w:p>
        </w:tc>
      </w:tr>
    </w:tbl>
    <w:p w14:paraId="425DCE34"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23BC806D"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Cenu izpētes mērķis – noskaidrot zemāko cenu piedāvājumu.</w:t>
      </w:r>
    </w:p>
    <w:p w14:paraId="7C566C61" w14:textId="130DA63A" w:rsidR="006B33E8" w:rsidRPr="00881007" w:rsidRDefault="006B33E8"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Līgums tiks slēgts ar pretendentu, kura iesniegtais piedāvājums atbildīs prasītajam un būs ar zemāko cenu, ja piedāvājums neatbildīs minimālajam prasītā apjomam, pretendentam tiks paziņots par apstākli, ka cenu aptaujā viņš iesniedza neatbilstošu piedāvājumu.</w:t>
      </w:r>
    </w:p>
    <w:p w14:paraId="00D96865"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Informācija par rezultātu tiks izsūtīta elektroniski.</w:t>
      </w:r>
    </w:p>
    <w:p w14:paraId="2F8688AA"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5735AE69" w14:textId="77777777" w:rsidR="006B7BFD" w:rsidRPr="00881007" w:rsidRDefault="006B7BFD" w:rsidP="006B7BFD">
      <w:pPr>
        <w:spacing w:after="0"/>
        <w:jc w:val="both"/>
        <w:rPr>
          <w:rFonts w:ascii="Times New Roman" w:hAnsi="Times New Roman" w:cs="Times New Roman"/>
          <w:b/>
          <w:kern w:val="0"/>
          <w:sz w:val="24"/>
          <w:szCs w:val="24"/>
          <w:u w:val="single"/>
          <w:lang w:eastAsia="lv-LV"/>
          <w14:ligatures w14:val="none"/>
        </w:rPr>
      </w:pPr>
      <w:r w:rsidRPr="00881007">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11"/>
        <w:gridCol w:w="6210"/>
      </w:tblGrid>
      <w:tr w:rsidR="006B7BFD" w:rsidRPr="00881007" w14:paraId="2AA4582F" w14:textId="77777777" w:rsidTr="006B33E8">
        <w:tc>
          <w:tcPr>
            <w:tcW w:w="2802" w:type="dxa"/>
          </w:tcPr>
          <w:p w14:paraId="4170D084"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Pakalpojuma adrese:</w:t>
            </w:r>
          </w:p>
        </w:tc>
        <w:tc>
          <w:tcPr>
            <w:tcW w:w="6485" w:type="dxa"/>
            <w:shd w:val="clear" w:color="auto" w:fill="auto"/>
          </w:tcPr>
          <w:p w14:paraId="6C81441A" w14:textId="77777777" w:rsidR="00C85A60"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Garkalnes pagasts un Vangažu pilsēta, Ropažu novada</w:t>
            </w:r>
          </w:p>
          <w:p w14:paraId="1FFC3C5C" w14:textId="374473AC" w:rsidR="00051221" w:rsidRPr="00881007" w:rsidRDefault="00051221" w:rsidP="00051221">
            <w:pPr>
              <w:jc w:val="both"/>
              <w:rPr>
                <w:rFonts w:ascii="Times New Roman" w:hAnsi="Times New Roman" w:cs="Times New Roman"/>
                <w:sz w:val="24"/>
                <w:szCs w:val="24"/>
                <w:lang w:eastAsia="lv-LV"/>
                <w14:ligatures w14:val="none"/>
              </w:rPr>
            </w:pPr>
          </w:p>
        </w:tc>
      </w:tr>
      <w:tr w:rsidR="006B7BFD" w:rsidRPr="00881007" w14:paraId="02B84189" w14:textId="77777777" w:rsidTr="006B33E8">
        <w:tc>
          <w:tcPr>
            <w:tcW w:w="2802" w:type="dxa"/>
          </w:tcPr>
          <w:p w14:paraId="7DD7D6D7"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Priekšmeta apraksts:</w:t>
            </w:r>
          </w:p>
        </w:tc>
        <w:tc>
          <w:tcPr>
            <w:tcW w:w="6485" w:type="dxa"/>
            <w:shd w:val="clear" w:color="auto" w:fill="auto"/>
          </w:tcPr>
          <w:p w14:paraId="5066ADE2" w14:textId="6E448796" w:rsidR="00C85A60" w:rsidRPr="00881007" w:rsidRDefault="00051221"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pašvaldības Garkalnes pagasta un Vangažu pilsētas tiltu un lielu diametra caurteku galvenās inspekcijas veikšana”.</w:t>
            </w:r>
          </w:p>
          <w:p w14:paraId="1AAF0851" w14:textId="77777777" w:rsidR="00051221" w:rsidRPr="00881007" w:rsidRDefault="00051221" w:rsidP="00AA394C">
            <w:pPr>
              <w:jc w:val="both"/>
              <w:rPr>
                <w:rFonts w:ascii="Times New Roman" w:hAnsi="Times New Roman" w:cs="Times New Roman"/>
                <w:sz w:val="24"/>
                <w:szCs w:val="24"/>
                <w:lang w:eastAsia="lv-LV"/>
                <w14:ligatures w14:val="none"/>
              </w:rPr>
            </w:pPr>
          </w:p>
          <w:p w14:paraId="0ACCB7C0" w14:textId="77777777" w:rsidR="00051221" w:rsidRPr="00051221" w:rsidRDefault="00051221" w:rsidP="00051221">
            <w:pPr>
              <w:spacing w:line="360" w:lineRule="auto"/>
              <w:jc w:val="both"/>
              <w:rPr>
                <w:rFonts w:ascii="Times New Roman" w:hAnsi="Times New Roman" w:cs="Times New Roman"/>
                <w:b/>
                <w:sz w:val="24"/>
                <w:szCs w:val="24"/>
                <w:lang w:eastAsia="lv-LV"/>
                <w14:ligatures w14:val="none"/>
              </w:rPr>
            </w:pPr>
            <w:r w:rsidRPr="00051221">
              <w:rPr>
                <w:rFonts w:ascii="Times New Roman" w:hAnsi="Times New Roman" w:cs="Times New Roman"/>
                <w:b/>
                <w:bCs/>
                <w:sz w:val="24"/>
                <w:szCs w:val="24"/>
                <w:lang w:eastAsia="lv-LV"/>
                <w14:ligatures w14:val="none"/>
              </w:rPr>
              <w:t>Galvenās inspekcijas mērķis.</w:t>
            </w:r>
          </w:p>
          <w:p w14:paraId="77FF3FC3" w14:textId="77777777" w:rsidR="00051221" w:rsidRPr="00881007" w:rsidRDefault="00051221" w:rsidP="00051221">
            <w:pPr>
              <w:pStyle w:val="Sarakstarindkopa"/>
              <w:numPr>
                <w:ilvl w:val="0"/>
                <w:numId w:val="8"/>
              </w:numPr>
              <w:spacing w:line="360" w:lineRule="auto"/>
              <w:jc w:val="both"/>
              <w:rPr>
                <w:rFonts w:ascii="Times New Roman" w:hAnsi="Times New Roman" w:cs="Times New Roman"/>
                <w:b/>
                <w:sz w:val="24"/>
                <w:szCs w:val="24"/>
                <w14:ligatures w14:val="none"/>
              </w:rPr>
            </w:pPr>
            <w:r w:rsidRPr="00881007">
              <w:rPr>
                <w:rFonts w:ascii="Times New Roman" w:hAnsi="Times New Roman" w:cs="Times New Roman"/>
                <w:sz w:val="24"/>
                <w:szCs w:val="24"/>
                <w14:ligatures w14:val="none"/>
              </w:rPr>
              <w:t>Pārbaudīt tiltu un liela diametra caurteku tehnisko stāvokli un to funkcionēšanas spēju, noteikt bojājumus un defektus, kas ietekmē tiltu nestspēju, satiksmes drošību un uzturēšanas izmaksas. N</w:t>
            </w:r>
            <w:r w:rsidRPr="00881007">
              <w:rPr>
                <w:rFonts w:ascii="Times New Roman" w:eastAsia="MS Mincho" w:hAnsi="Times New Roman" w:cs="Times New Roman"/>
                <w:sz w:val="24"/>
                <w:szCs w:val="24"/>
                <w14:ligatures w14:val="none"/>
              </w:rPr>
              <w:t>oteikt konstatēto bojājumu cēloņus</w:t>
            </w:r>
            <w:r w:rsidRPr="00881007">
              <w:rPr>
                <w:rFonts w:ascii="Times New Roman" w:hAnsi="Times New Roman" w:cs="Times New Roman"/>
                <w:sz w:val="24"/>
                <w:szCs w:val="24"/>
                <w14:ligatures w14:val="none"/>
              </w:rPr>
              <w:t xml:space="preserve">, nepieciešamos uzturēšanas darbus, to apjomus un izmaksas. </w:t>
            </w:r>
            <w:r w:rsidRPr="00881007">
              <w:rPr>
                <w:rFonts w:ascii="Times New Roman" w:eastAsia="MS Mincho" w:hAnsi="Times New Roman" w:cs="Times New Roman"/>
                <w:sz w:val="24"/>
                <w:szCs w:val="24"/>
                <w14:ligatures w14:val="none"/>
              </w:rPr>
              <w:t xml:space="preserve">Fiksēt izmaiņas tiltu tehniskajos parametros pēc atjaunošanas vai pārbūves darbiem,  precizēt būvdarbu laikā veiktās izmaiņas projekta dokumentācijā no jauna uzbūvētajiem, </w:t>
            </w:r>
            <w:r w:rsidRPr="00881007">
              <w:rPr>
                <w:rFonts w:ascii="Times New Roman" w:eastAsia="MS Mincho" w:hAnsi="Times New Roman" w:cs="Times New Roman"/>
                <w:sz w:val="24"/>
                <w:szCs w:val="24"/>
                <w14:ligatures w14:val="none"/>
              </w:rPr>
              <w:lastRenderedPageBreak/>
              <w:t>pārbūvētajiem un atjaunotajiem tiltiem</w:t>
            </w:r>
            <w:r w:rsidRPr="00881007">
              <w:rPr>
                <w:rFonts w:ascii="Times New Roman" w:eastAsia="MS Mincho" w:hAnsi="Times New Roman" w:cs="Times New Roman"/>
                <w:color w:val="000099"/>
                <w:sz w:val="24"/>
                <w:szCs w:val="24"/>
                <w14:ligatures w14:val="none"/>
              </w:rPr>
              <w:t>.</w:t>
            </w:r>
            <w:r w:rsidRPr="00881007">
              <w:rPr>
                <w:rFonts w:ascii="Times New Roman" w:eastAsia="MS Mincho" w:hAnsi="Times New Roman" w:cs="Times New Roman"/>
                <w:sz w:val="24"/>
                <w:szCs w:val="24"/>
                <w14:ligatures w14:val="none"/>
              </w:rPr>
              <w:t xml:space="preserve"> Veikt tiltu inventarizāciju un a</w:t>
            </w:r>
            <w:r w:rsidRPr="00881007">
              <w:rPr>
                <w:rFonts w:ascii="Times New Roman" w:hAnsi="Times New Roman" w:cs="Times New Roman"/>
                <w:sz w:val="24"/>
                <w:szCs w:val="24"/>
                <w14:ligatures w14:val="none"/>
              </w:rPr>
              <w:t>tjaunot inspekcijas un inventarizācijas datus tiltu datu bāzē.</w:t>
            </w:r>
          </w:p>
          <w:p w14:paraId="3EBFEC38" w14:textId="6FBE2F02" w:rsidR="00051221" w:rsidRPr="00881007" w:rsidRDefault="00051221" w:rsidP="00051221">
            <w:pPr>
              <w:pStyle w:val="Sarakstarindkopa"/>
              <w:numPr>
                <w:ilvl w:val="0"/>
                <w:numId w:val="8"/>
              </w:numPr>
              <w:spacing w:line="360" w:lineRule="auto"/>
              <w:jc w:val="both"/>
              <w:rPr>
                <w:rFonts w:ascii="Times New Roman" w:hAnsi="Times New Roman" w:cs="Times New Roman"/>
                <w:b/>
                <w:sz w:val="24"/>
                <w:szCs w:val="24"/>
                <w14:ligatures w14:val="none"/>
              </w:rPr>
            </w:pPr>
            <w:proofErr w:type="spellStart"/>
            <w:r w:rsidRPr="00881007">
              <w:rPr>
                <w:rFonts w:ascii="Times New Roman" w:eastAsia="Times New Roman" w:hAnsi="Times New Roman" w:cs="Times New Roman"/>
                <w:sz w:val="24"/>
                <w:szCs w:val="24"/>
                <w:lang w:val="en-US"/>
                <w14:ligatures w14:val="none"/>
              </w:rPr>
              <w:t>Noteikt</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ekspluatācijas</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režīmu</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ierobežojumus</w:t>
            </w:r>
            <w:proofErr w:type="spellEnd"/>
            <w:r w:rsidRPr="00881007">
              <w:rPr>
                <w:rFonts w:ascii="Times New Roman" w:eastAsia="Times New Roman" w:hAnsi="Times New Roman" w:cs="Times New Roman"/>
                <w:sz w:val="24"/>
                <w:szCs w:val="24"/>
                <w:lang w:val="en-US"/>
                <w14:ligatures w14:val="none"/>
              </w:rPr>
              <w:t xml:space="preserve">, ja </w:t>
            </w:r>
            <w:proofErr w:type="spellStart"/>
            <w:r w:rsidRPr="00881007">
              <w:rPr>
                <w:rFonts w:ascii="Times New Roman" w:eastAsia="Times New Roman" w:hAnsi="Times New Roman" w:cs="Times New Roman"/>
                <w:sz w:val="24"/>
                <w:szCs w:val="24"/>
                <w:lang w:val="en-US"/>
                <w14:ligatures w14:val="none"/>
              </w:rPr>
              <w:t>tādi</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nepieciešami</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līdz</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brīdim</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kad</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tiek</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novērsti</w:t>
            </w:r>
            <w:proofErr w:type="spellEnd"/>
            <w:r w:rsidRPr="00881007">
              <w:rPr>
                <w:rFonts w:ascii="Times New Roman" w:eastAsia="Times New Roman" w:hAnsi="Times New Roman" w:cs="Times New Roman"/>
                <w:sz w:val="24"/>
                <w:szCs w:val="24"/>
                <w:lang w:val="en-US"/>
                <w14:ligatures w14:val="none"/>
              </w:rPr>
              <w:t xml:space="preserve"> </w:t>
            </w:r>
            <w:proofErr w:type="spellStart"/>
            <w:r w:rsidRPr="00881007">
              <w:rPr>
                <w:rFonts w:ascii="Times New Roman" w:eastAsia="Times New Roman" w:hAnsi="Times New Roman" w:cs="Times New Roman"/>
                <w:sz w:val="24"/>
                <w:szCs w:val="24"/>
                <w:lang w:val="en-US"/>
                <w14:ligatures w14:val="none"/>
              </w:rPr>
              <w:t>defekti</w:t>
            </w:r>
            <w:proofErr w:type="spellEnd"/>
            <w:r w:rsidRPr="00881007">
              <w:rPr>
                <w:rFonts w:ascii="Times New Roman" w:eastAsia="Times New Roman" w:hAnsi="Times New Roman" w:cs="Times New Roman"/>
                <w:sz w:val="24"/>
                <w:szCs w:val="24"/>
                <w:lang w:val="en-US"/>
                <w14:ligatures w14:val="none"/>
              </w:rPr>
              <w:t>.</w:t>
            </w:r>
          </w:p>
          <w:p w14:paraId="5C59F927" w14:textId="47DECF9C" w:rsidR="00AA394C" w:rsidRPr="00881007" w:rsidRDefault="00AA394C" w:rsidP="00051221">
            <w:pPr>
              <w:pStyle w:val="Sarakstarindkopa"/>
              <w:jc w:val="both"/>
              <w:rPr>
                <w:rFonts w:ascii="Times New Roman" w:hAnsi="Times New Roman" w:cs="Times New Roman"/>
                <w:sz w:val="24"/>
                <w:szCs w:val="24"/>
                <w:lang w:eastAsia="lv-LV"/>
                <w14:ligatures w14:val="none"/>
              </w:rPr>
            </w:pPr>
          </w:p>
        </w:tc>
      </w:tr>
      <w:tr w:rsidR="006B7BFD" w:rsidRPr="00881007" w14:paraId="106C8D6D" w14:textId="77777777" w:rsidTr="006B33E8">
        <w:tc>
          <w:tcPr>
            <w:tcW w:w="2802" w:type="dxa"/>
          </w:tcPr>
          <w:p w14:paraId="71B6DB9D"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lastRenderedPageBreak/>
              <w:t>Līguma izpildes laiks:</w:t>
            </w:r>
          </w:p>
        </w:tc>
        <w:tc>
          <w:tcPr>
            <w:tcW w:w="6485" w:type="dxa"/>
            <w:shd w:val="clear" w:color="auto" w:fill="auto"/>
          </w:tcPr>
          <w:p w14:paraId="43D5D81D" w14:textId="77777777" w:rsidR="00881007"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 (div</w:t>
            </w:r>
            <w:r>
              <w:rPr>
                <w:rFonts w:ascii="Times New Roman" w:hAnsi="Times New Roman" w:cs="Times New Roman"/>
                <w:sz w:val="24"/>
                <w:szCs w:val="24"/>
                <w:lang w:eastAsia="lv-LV"/>
                <w14:ligatures w14:val="none"/>
              </w:rPr>
              <w:t>u</w:t>
            </w:r>
            <w:r w:rsidRPr="00881007">
              <w:rPr>
                <w:rFonts w:ascii="Times New Roman" w:hAnsi="Times New Roman" w:cs="Times New Roman"/>
                <w:sz w:val="24"/>
                <w:szCs w:val="24"/>
                <w:lang w:eastAsia="lv-LV"/>
                <w14:ligatures w14:val="none"/>
              </w:rPr>
              <w:t>) mēneš</w:t>
            </w:r>
            <w:r>
              <w:rPr>
                <w:rFonts w:ascii="Times New Roman" w:hAnsi="Times New Roman" w:cs="Times New Roman"/>
                <w:sz w:val="24"/>
                <w:szCs w:val="24"/>
                <w:lang w:eastAsia="lv-LV"/>
                <w14:ligatures w14:val="none"/>
              </w:rPr>
              <w:t>u laikā</w:t>
            </w:r>
            <w:r w:rsidRPr="00881007">
              <w:rPr>
                <w:rFonts w:ascii="Times New Roman" w:hAnsi="Times New Roman" w:cs="Times New Roman"/>
                <w:sz w:val="24"/>
                <w:szCs w:val="24"/>
                <w:lang w:eastAsia="lv-LV"/>
                <w14:ligatures w14:val="none"/>
              </w:rPr>
              <w:t xml:space="preserve"> no līguma slēgšanas brīža.</w:t>
            </w:r>
          </w:p>
          <w:p w14:paraId="0F1414BF" w14:textId="7DD0B982" w:rsidR="006B33E8"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i/>
                <w:iCs/>
                <w:sz w:val="24"/>
                <w:szCs w:val="24"/>
                <w:lang w:eastAsia="lv-LV"/>
                <w14:ligatures w14:val="none"/>
              </w:rPr>
              <w:t>Tiltu galvenās inspekcijas un apsekošanas atzinumus – jāiesniedz Pasūtītājam divu mēnešu laikā no līguma noslēgšanas dienas.</w:t>
            </w:r>
          </w:p>
        </w:tc>
      </w:tr>
      <w:tr w:rsidR="006B7BFD" w:rsidRPr="00881007" w14:paraId="12C05C5F" w14:textId="77777777" w:rsidTr="006B33E8">
        <w:tc>
          <w:tcPr>
            <w:tcW w:w="2802" w:type="dxa"/>
          </w:tcPr>
          <w:p w14:paraId="2F7A3E41"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Izmaksas, kas jāiekļauj cenā:</w:t>
            </w:r>
          </w:p>
        </w:tc>
        <w:tc>
          <w:tcPr>
            <w:tcW w:w="6485" w:type="dxa"/>
            <w:shd w:val="clear" w:color="auto" w:fill="auto"/>
          </w:tcPr>
          <w:p w14:paraId="7FB30B2B" w14:textId="0CB6CB27" w:rsidR="006B7BFD" w:rsidRPr="00881007" w:rsidRDefault="00051221" w:rsidP="006B7BFD">
            <w:pPr>
              <w:jc w:val="both"/>
              <w:rPr>
                <w:rFonts w:ascii="Times New Roman" w:hAnsi="Times New Roman" w:cs="Times New Roman"/>
                <w:i/>
                <w:sz w:val="24"/>
                <w:szCs w:val="24"/>
                <w:lang w:eastAsia="lv-LV"/>
                <w14:ligatures w14:val="none"/>
              </w:rPr>
            </w:pPr>
            <w:r w:rsidRPr="00881007">
              <w:rPr>
                <w:rFonts w:ascii="Times New Roman" w:hAnsi="Times New Roman" w:cs="Times New Roman"/>
                <w:i/>
                <w:sz w:val="24"/>
                <w:szCs w:val="24"/>
                <w:lang w:eastAsia="lv-LV"/>
                <w14:ligatures w14:val="none"/>
              </w:rPr>
              <w:t>Paredzēt visas izmaksas kas var rasties galvenās inspekcijas veikšanas gaitā katrā objektā.</w:t>
            </w:r>
          </w:p>
        </w:tc>
      </w:tr>
    </w:tbl>
    <w:p w14:paraId="78A463C7"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bookmarkEnd w:id="1"/>
    <w:p w14:paraId="5594BD22" w14:textId="0197FAEF" w:rsidR="006B7BFD" w:rsidRPr="00881007" w:rsidRDefault="006B7BFD" w:rsidP="006B7BFD">
      <w:pPr>
        <w:tabs>
          <w:tab w:val="left" w:pos="629"/>
        </w:tabs>
        <w:spacing w:after="0"/>
        <w:jc w:val="both"/>
        <w:rPr>
          <w:rFonts w:ascii="Times New Roman" w:eastAsia="Calibri" w:hAnsi="Times New Roman" w:cs="Times New Roman"/>
          <w:kern w:val="0"/>
          <w:sz w:val="24"/>
          <w:szCs w:val="24"/>
          <w:lang w:eastAsia="lv-LV"/>
          <w14:ligatures w14:val="none"/>
        </w:rPr>
        <w:sectPr w:rsidR="006B7BFD" w:rsidRPr="00881007" w:rsidSect="0001171C">
          <w:pgSz w:w="11906" w:h="16838"/>
          <w:pgMar w:top="1134" w:right="1274" w:bottom="1134" w:left="1701" w:header="708" w:footer="0" w:gutter="0"/>
          <w:cols w:space="708"/>
          <w:docGrid w:linePitch="360"/>
        </w:sectPr>
      </w:pPr>
    </w:p>
    <w:p w14:paraId="742CB8E6" w14:textId="77777777" w:rsidR="006B7BFD" w:rsidRPr="00881007" w:rsidRDefault="006B7BFD" w:rsidP="00C85A60">
      <w:pPr>
        <w:spacing w:after="0"/>
        <w:rPr>
          <w:rFonts w:ascii="Times New Roman" w:hAnsi="Times New Roman" w:cs="Times New Roman"/>
          <w:kern w:val="0"/>
          <w:sz w:val="24"/>
          <w:szCs w:val="24"/>
          <w:lang w:eastAsia="lv-LV"/>
          <w14:ligatures w14:val="none"/>
        </w:rPr>
      </w:pPr>
    </w:p>
    <w:p w14:paraId="72BE52C0"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PIETEIKUMS DALĪBAI CENU APTAUJĀ</w:t>
      </w:r>
    </w:p>
    <w:p w14:paraId="0A79920E"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p w14:paraId="74E4D1C3" w14:textId="2F7145DA"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 xml:space="preserve">CENU APTAUJAS NOSAUKUMS: </w:t>
      </w:r>
      <w:r w:rsidR="00946875" w:rsidRPr="00881007">
        <w:rPr>
          <w:rFonts w:ascii="Times New Roman" w:hAnsi="Times New Roman" w:cs="Times New Roman"/>
          <w:kern w:val="0"/>
          <w:sz w:val="24"/>
          <w:szCs w:val="24"/>
          <w:lang w:eastAsia="lv-LV"/>
          <w14:ligatures w14:val="none"/>
        </w:rPr>
        <w:t>“</w:t>
      </w:r>
      <w:r w:rsidR="00051221" w:rsidRPr="00881007">
        <w:rPr>
          <w:rFonts w:ascii="Times New Roman" w:hAnsi="Times New Roman" w:cs="Times New Roman"/>
          <w:kern w:val="0"/>
          <w:sz w:val="24"/>
          <w:szCs w:val="24"/>
          <w:lang w:eastAsia="lv-LV"/>
          <w14:ligatures w14:val="none"/>
        </w:rPr>
        <w:t>Ropažu novada pašvaldības Garkalnes pagasta un Vangažu pilsētas tiltu un lielu diametra caurteku galvenās inspekcijas veikšana”.</w:t>
      </w:r>
    </w:p>
    <w:tbl>
      <w:tblPr>
        <w:tblW w:w="8926" w:type="dxa"/>
        <w:tblLayout w:type="fixed"/>
        <w:tblLook w:val="04A0" w:firstRow="1" w:lastRow="0" w:firstColumn="1" w:lastColumn="0" w:noHBand="0" w:noVBand="1"/>
      </w:tblPr>
      <w:tblGrid>
        <w:gridCol w:w="2689"/>
        <w:gridCol w:w="6237"/>
      </w:tblGrid>
      <w:tr w:rsidR="00C85A60" w:rsidRPr="00881007" w14:paraId="63BEDB15" w14:textId="77777777" w:rsidTr="00C85A60">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881007"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881007">
              <w:rPr>
                <w:rFonts w:ascii="Times New Roman" w:eastAsiaTheme="majorEastAsia" w:hAnsi="Times New Roman" w:cs="Times New Roman"/>
                <w:b/>
                <w:i/>
                <w:iCs/>
                <w:kern w:val="0"/>
                <w:sz w:val="24"/>
                <w:szCs w:val="24"/>
                <w:lang w:eastAsia="lv-LV"/>
                <w14:ligatures w14:val="none"/>
              </w:rPr>
              <w:t>Informācija par pretendentu:</w:t>
            </w:r>
          </w:p>
        </w:tc>
      </w:tr>
      <w:tr w:rsidR="006B7BFD" w:rsidRPr="00881007" w14:paraId="75B03EB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881007"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6E02221A"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881007"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3A28820D"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24BFECBD"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2BE7607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7C6969D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6ABACB1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5FCD5524"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881007"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881007"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bookmarkStart w:id="2" w:name="_Hlk137204635"/>
      <w:r w:rsidRPr="00881007">
        <w:rPr>
          <w:rFonts w:ascii="Times New Roman" w:hAnsi="Times New Roman" w:cs="Times New Roman"/>
          <w:b/>
          <w:kern w:val="0"/>
          <w:sz w:val="24"/>
          <w:szCs w:val="24"/>
          <w:lang w:eastAsia="lv-LV"/>
          <w14:ligatures w14:val="none"/>
        </w:rPr>
        <w:t>PRETENDENTA PIETEIKUMS</w:t>
      </w:r>
    </w:p>
    <w:bookmarkEnd w:id="2"/>
    <w:p w14:paraId="4FA47005"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696"/>
        <w:gridCol w:w="4395"/>
        <w:gridCol w:w="2835"/>
      </w:tblGrid>
      <w:tr w:rsidR="006B7BFD" w:rsidRPr="00881007" w14:paraId="4F98B56E" w14:textId="77777777" w:rsidTr="00C85A60">
        <w:tc>
          <w:tcPr>
            <w:tcW w:w="6091" w:type="dxa"/>
            <w:gridSpan w:val="2"/>
            <w:vAlign w:val="center"/>
          </w:tcPr>
          <w:p w14:paraId="73227D7E" w14:textId="77777777" w:rsidR="006B7BFD" w:rsidRPr="00881007"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81007">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0D3544AF" w14:textId="7D64E352" w:rsidR="006B7BFD" w:rsidRPr="00881007"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8100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46875" w:rsidRPr="00881007">
              <w:rPr>
                <w:rStyle w:val="Vresatsauce"/>
                <w:rFonts w:ascii="Times New Roman" w:eastAsia="Times New Roman" w:hAnsi="Times New Roman" w:cs="Times New Roman"/>
                <w:bCs/>
                <w:kern w:val="32"/>
                <w:sz w:val="24"/>
                <w:szCs w:val="24"/>
                <w:lang w:eastAsia="lv-LV"/>
                <w14:ligatures w14:val="none"/>
              </w:rPr>
              <w:footnoteReference w:id="1"/>
            </w:r>
          </w:p>
        </w:tc>
      </w:tr>
      <w:tr w:rsidR="000835B6" w:rsidRPr="00881007" w14:paraId="6FC0D9AD" w14:textId="77777777" w:rsidTr="00C85A60">
        <w:tc>
          <w:tcPr>
            <w:tcW w:w="1696" w:type="dxa"/>
          </w:tcPr>
          <w:p w14:paraId="30751E3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Priekšmeta apraksts:</w:t>
            </w:r>
          </w:p>
        </w:tc>
        <w:tc>
          <w:tcPr>
            <w:tcW w:w="4395" w:type="dxa"/>
            <w:shd w:val="clear" w:color="auto" w:fill="auto"/>
          </w:tcPr>
          <w:p w14:paraId="3E283A34" w14:textId="7777777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pašvaldības Garkalnes pagasta un Vangažu pilsētas tiltu un lielu diametra caurteku galvenās inspekcijas veikšana”.</w:t>
            </w:r>
          </w:p>
          <w:p w14:paraId="284DA725" w14:textId="77777777" w:rsidR="00051221" w:rsidRPr="00881007" w:rsidRDefault="00051221" w:rsidP="00051221">
            <w:pPr>
              <w:jc w:val="both"/>
              <w:rPr>
                <w:rFonts w:ascii="Times New Roman" w:hAnsi="Times New Roman" w:cs="Times New Roman"/>
                <w:sz w:val="24"/>
                <w:szCs w:val="24"/>
                <w:lang w:eastAsia="lv-LV"/>
                <w14:ligatures w14:val="none"/>
              </w:rPr>
            </w:pPr>
          </w:p>
          <w:p w14:paraId="46121081" w14:textId="7777777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Galvenās inspekcijas mērķis.</w:t>
            </w:r>
          </w:p>
          <w:p w14:paraId="3E100B71" w14:textId="1A83179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1.Pārbaudīt tiltu un liela diametra caurteku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w:t>
            </w:r>
            <w:r w:rsidRPr="00881007">
              <w:rPr>
                <w:rFonts w:ascii="Times New Roman" w:hAnsi="Times New Roman" w:cs="Times New Roman"/>
                <w:sz w:val="24"/>
                <w:szCs w:val="24"/>
                <w:lang w:eastAsia="lv-LV"/>
                <w14:ligatures w14:val="none"/>
              </w:rPr>
              <w:lastRenderedPageBreak/>
              <w:t>jauna uzbūvētajiem, pārbūvētajiem un atjaunotajiem tiltiem. Veikt tiltu inventarizāciju un atjaunot inspekcijas un inventarizācijas datus tiltu datu bāzē.</w:t>
            </w:r>
          </w:p>
          <w:p w14:paraId="0893BB15" w14:textId="267CBD9E"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2.Noteikt ekspluatācijas režīmu -ierobežojumus, ja tādi nepieciešami, līdz brīdim, kad tiek novērsti defekti.</w:t>
            </w:r>
          </w:p>
          <w:p w14:paraId="18151B58" w14:textId="375838DD" w:rsidR="000835B6" w:rsidRPr="00881007" w:rsidRDefault="000835B6" w:rsidP="00051221">
            <w:pPr>
              <w:jc w:val="both"/>
              <w:rPr>
                <w:rFonts w:ascii="Times New Roman" w:hAnsi="Times New Roman" w:cs="Times New Roman"/>
                <w:sz w:val="24"/>
                <w:szCs w:val="24"/>
                <w:lang w:eastAsia="lv-LV"/>
                <w14:ligatures w14:val="none"/>
              </w:rPr>
            </w:pPr>
          </w:p>
        </w:tc>
        <w:tc>
          <w:tcPr>
            <w:tcW w:w="2835" w:type="dxa"/>
          </w:tcPr>
          <w:p w14:paraId="7CC6C001" w14:textId="77777777" w:rsidR="000835B6" w:rsidRPr="00881007" w:rsidRDefault="000835B6"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1221" w:rsidRPr="00881007" w14:paraId="38B0DC3F" w14:textId="77777777" w:rsidTr="00C85A60">
        <w:tc>
          <w:tcPr>
            <w:tcW w:w="1696" w:type="dxa"/>
            <w:vMerge w:val="restart"/>
          </w:tcPr>
          <w:p w14:paraId="6AAFDE65" w14:textId="6B1DCCCC" w:rsidR="00051221" w:rsidRPr="00881007" w:rsidRDefault="00051221"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Prasības Pretendentam: </w:t>
            </w:r>
          </w:p>
        </w:tc>
        <w:tc>
          <w:tcPr>
            <w:tcW w:w="4395" w:type="dxa"/>
            <w:shd w:val="clear" w:color="auto" w:fill="auto"/>
          </w:tcPr>
          <w:p w14:paraId="77F3ABD2" w14:textId="17A50E14" w:rsidR="00051221" w:rsidRPr="00881007" w:rsidRDefault="00051221" w:rsidP="00946875">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Atbilstoši Tehniskajā Specifikācijā/Darba uzdevumā norādītajam apjomam un prasībām.</w:t>
            </w:r>
          </w:p>
        </w:tc>
        <w:tc>
          <w:tcPr>
            <w:tcW w:w="2835" w:type="dxa"/>
          </w:tcPr>
          <w:p w14:paraId="5A137D0A"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1221" w:rsidRPr="00881007" w14:paraId="279E934C" w14:textId="77777777" w:rsidTr="00C85A60">
        <w:tc>
          <w:tcPr>
            <w:tcW w:w="1696" w:type="dxa"/>
            <w:vMerge/>
          </w:tcPr>
          <w:p w14:paraId="3D9E4894" w14:textId="77777777" w:rsidR="00051221" w:rsidRPr="00881007" w:rsidRDefault="00051221" w:rsidP="000835B6">
            <w:pPr>
              <w:jc w:val="both"/>
              <w:rPr>
                <w:rFonts w:ascii="Times New Roman" w:hAnsi="Times New Roman" w:cs="Times New Roman"/>
                <w:sz w:val="24"/>
                <w:szCs w:val="24"/>
                <w:lang w:eastAsia="lv-LV"/>
                <w14:ligatures w14:val="none"/>
              </w:rPr>
            </w:pPr>
          </w:p>
        </w:tc>
        <w:tc>
          <w:tcPr>
            <w:tcW w:w="4395" w:type="dxa"/>
            <w:shd w:val="clear" w:color="auto" w:fill="auto"/>
          </w:tcPr>
          <w:p w14:paraId="4F734A4A" w14:textId="310D5170"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Tiltiem un liela diametra caurtekām jāparedz pie galvenās inspekcijas papildus hidroloģiskais aprēķins. Hidroloģisko aprēķinu jāveic sertificētam inženierim. Aprēķinu jāveic inženierbūvēm, kas atrodas ceļos un ielās:</w:t>
            </w:r>
          </w:p>
          <w:p w14:paraId="14F5C5B0" w14:textId="77777777"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Rīgas-Siguldas šos.-</w:t>
            </w:r>
            <w:proofErr w:type="spellStart"/>
            <w:r w:rsidRPr="00881007">
              <w:rPr>
                <w:rFonts w:ascii="Times New Roman" w:hAnsi="Times New Roman" w:cs="Times New Roman"/>
                <w:sz w:val="24"/>
                <w:szCs w:val="24"/>
                <w:lang w:eastAsia="lv-LV"/>
                <w14:ligatures w14:val="none"/>
              </w:rPr>
              <w:t>Makstenieki</w:t>
            </w:r>
            <w:proofErr w:type="spellEnd"/>
            <w:r w:rsidRPr="00881007">
              <w:rPr>
                <w:rFonts w:ascii="Times New Roman" w:hAnsi="Times New Roman" w:cs="Times New Roman"/>
                <w:sz w:val="24"/>
                <w:szCs w:val="24"/>
                <w:lang w:eastAsia="lv-LV"/>
                <w14:ligatures w14:val="none"/>
              </w:rPr>
              <w:t>;</w:t>
            </w:r>
          </w:p>
          <w:p w14:paraId="7C533CDD" w14:textId="33ADAB62"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Priežu iela, Vangaži;</w:t>
            </w:r>
          </w:p>
        </w:tc>
        <w:tc>
          <w:tcPr>
            <w:tcW w:w="2835" w:type="dxa"/>
          </w:tcPr>
          <w:p w14:paraId="2052E818" w14:textId="0FEEF93D"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881007">
              <w:rPr>
                <w:rFonts w:ascii="Times New Roman" w:eastAsia="Times New Roman" w:hAnsi="Times New Roman" w:cs="Times New Roman"/>
                <w:bCs/>
                <w:i/>
                <w:iCs/>
                <w:kern w:val="32"/>
                <w:sz w:val="24"/>
                <w:szCs w:val="24"/>
                <w:lang w:eastAsia="lv-LV"/>
                <w14:ligatures w14:val="none"/>
              </w:rPr>
              <w:t xml:space="preserve">Norādīt sertificētu inženieri, kas veiks aprēķinu. </w:t>
            </w:r>
          </w:p>
        </w:tc>
      </w:tr>
      <w:tr w:rsidR="00051221" w:rsidRPr="00881007" w14:paraId="70B994B2" w14:textId="77777777" w:rsidTr="00C85A60">
        <w:tc>
          <w:tcPr>
            <w:tcW w:w="1696" w:type="dxa"/>
            <w:vMerge/>
          </w:tcPr>
          <w:p w14:paraId="7FDC72CB" w14:textId="77777777" w:rsidR="00051221" w:rsidRPr="00881007" w:rsidRDefault="00051221" w:rsidP="00051221">
            <w:pPr>
              <w:rPr>
                <w:rFonts w:ascii="Times New Roman" w:hAnsi="Times New Roman" w:cs="Times New Roman"/>
                <w:sz w:val="24"/>
                <w:szCs w:val="24"/>
                <w:lang w:eastAsia="lv-LV"/>
                <w14:ligatures w14:val="none"/>
              </w:rPr>
            </w:pPr>
          </w:p>
        </w:tc>
        <w:tc>
          <w:tcPr>
            <w:tcW w:w="4395" w:type="dxa"/>
            <w:shd w:val="clear" w:color="auto" w:fill="auto"/>
          </w:tcPr>
          <w:p w14:paraId="7CBEFC78" w14:textId="25F00C65"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Sagatavo atsevišķu inspekciju rezultātu kopsavilkumu, atbilstoši pielikuma Nr.1 kopsavilkuma tipveida formai, kurā norāda tikai tos tiltus kuriem:</w:t>
            </w:r>
          </w:p>
          <w:p w14:paraId="45E876F0" w14:textId="236CD2EC" w:rsidR="00051221" w:rsidRPr="00881007" w:rsidRDefault="00051221" w:rsidP="00051221">
            <w:pPr>
              <w:pStyle w:val="Sarakstarindkopa"/>
              <w:numPr>
                <w:ilvl w:val="0"/>
                <w:numId w:val="11"/>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Nepieciešama speciālā inspekcija;</w:t>
            </w:r>
          </w:p>
          <w:p w14:paraId="472CC5FD" w14:textId="20A24AD0" w:rsidR="00051221" w:rsidRPr="00881007" w:rsidRDefault="00051221" w:rsidP="00051221">
            <w:pPr>
              <w:pStyle w:val="Sarakstarindkopa"/>
              <w:numPr>
                <w:ilvl w:val="0"/>
                <w:numId w:val="11"/>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Apdraudēta satiksmes drošība.</w:t>
            </w:r>
          </w:p>
        </w:tc>
        <w:tc>
          <w:tcPr>
            <w:tcW w:w="2835" w:type="dxa"/>
          </w:tcPr>
          <w:p w14:paraId="1BB458A6"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051221" w:rsidRPr="00881007" w14:paraId="3E1B6D44" w14:textId="77777777" w:rsidTr="00C85A60">
        <w:tc>
          <w:tcPr>
            <w:tcW w:w="1696" w:type="dxa"/>
          </w:tcPr>
          <w:p w14:paraId="4B6E3455" w14:textId="77777777"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Veic trīs iespējamo izmaksu tāmju sastādīšanu atbilstoši LBN 501-17 "</w:t>
            </w:r>
            <w:proofErr w:type="spellStart"/>
            <w:r w:rsidRPr="00881007">
              <w:rPr>
                <w:rFonts w:ascii="Times New Roman" w:hAnsi="Times New Roman" w:cs="Times New Roman"/>
                <w:sz w:val="24"/>
                <w:szCs w:val="24"/>
                <w:lang w:eastAsia="lv-LV"/>
                <w14:ligatures w14:val="none"/>
              </w:rPr>
              <w:t>Būvizmaksu</w:t>
            </w:r>
            <w:proofErr w:type="spellEnd"/>
            <w:r w:rsidRPr="00881007">
              <w:rPr>
                <w:rFonts w:ascii="Times New Roman" w:hAnsi="Times New Roman" w:cs="Times New Roman"/>
                <w:sz w:val="24"/>
                <w:szCs w:val="24"/>
                <w:lang w:eastAsia="lv-LV"/>
                <w14:ligatures w14:val="none"/>
              </w:rPr>
              <w:t xml:space="preserve"> noteikšanas kārtība":</w:t>
            </w:r>
          </w:p>
          <w:p w14:paraId="103BAFF3" w14:textId="77777777" w:rsidR="00051221" w:rsidRPr="00881007" w:rsidRDefault="00051221" w:rsidP="000835B6">
            <w:pPr>
              <w:jc w:val="both"/>
              <w:rPr>
                <w:rFonts w:ascii="Times New Roman" w:hAnsi="Times New Roman" w:cs="Times New Roman"/>
                <w:sz w:val="24"/>
                <w:szCs w:val="24"/>
                <w:lang w:eastAsia="lv-LV"/>
                <w14:ligatures w14:val="none"/>
              </w:rPr>
            </w:pPr>
          </w:p>
        </w:tc>
        <w:tc>
          <w:tcPr>
            <w:tcW w:w="4395" w:type="dxa"/>
            <w:shd w:val="clear" w:color="auto" w:fill="auto"/>
          </w:tcPr>
          <w:p w14:paraId="05F3CD5C" w14:textId="7E287EA5"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Ikdienas </w:t>
            </w:r>
            <w:proofErr w:type="spellStart"/>
            <w:r w:rsidRPr="00881007">
              <w:rPr>
                <w:rFonts w:ascii="Times New Roman" w:hAnsi="Times New Roman" w:cs="Times New Roman"/>
                <w:sz w:val="24"/>
                <w:szCs w:val="24"/>
                <w:lang w:eastAsia="lv-LV"/>
                <w14:ligatures w14:val="none"/>
              </w:rPr>
              <w:t>uzturēsanas</w:t>
            </w:r>
            <w:proofErr w:type="spellEnd"/>
            <w:r w:rsidRPr="00881007">
              <w:rPr>
                <w:rFonts w:ascii="Times New Roman" w:hAnsi="Times New Roman" w:cs="Times New Roman"/>
                <w:sz w:val="24"/>
                <w:szCs w:val="24"/>
                <w:lang w:eastAsia="lv-LV"/>
                <w14:ligatures w14:val="none"/>
              </w:rPr>
              <w:t xml:space="preserve"> darbiem.</w:t>
            </w:r>
          </w:p>
          <w:p w14:paraId="1C4BE013" w14:textId="77777777"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Izmaksu tāme būtiskiem tilta remonta darbiem, kas nodrošinātu drošu turpmāko tilta ekspluatāciju.</w:t>
            </w:r>
          </w:p>
          <w:p w14:paraId="5CD9C6C8" w14:textId="3E213DC7"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Izmaksu tāme jauna tilta būvniecības vai esošā tilta pārbūves gadījumā.</w:t>
            </w:r>
          </w:p>
        </w:tc>
        <w:tc>
          <w:tcPr>
            <w:tcW w:w="2835" w:type="dxa"/>
          </w:tcPr>
          <w:p w14:paraId="29ABC7C4"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0835B6" w:rsidRPr="00881007" w14:paraId="29B6E8B4" w14:textId="77777777" w:rsidTr="00C85A60">
        <w:tc>
          <w:tcPr>
            <w:tcW w:w="1696" w:type="dxa"/>
          </w:tcPr>
          <w:p w14:paraId="546BB0AA"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Līguma izpildes laiks:</w:t>
            </w:r>
          </w:p>
        </w:tc>
        <w:tc>
          <w:tcPr>
            <w:tcW w:w="4395" w:type="dxa"/>
            <w:shd w:val="clear" w:color="auto" w:fill="auto"/>
          </w:tcPr>
          <w:p w14:paraId="1F25CC70" w14:textId="146481E0" w:rsidR="00881007"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 (div</w:t>
            </w:r>
            <w:r>
              <w:rPr>
                <w:rFonts w:ascii="Times New Roman" w:hAnsi="Times New Roman" w:cs="Times New Roman"/>
                <w:sz w:val="24"/>
                <w:szCs w:val="24"/>
                <w:lang w:eastAsia="lv-LV"/>
                <w14:ligatures w14:val="none"/>
              </w:rPr>
              <w:t>u</w:t>
            </w:r>
            <w:r w:rsidRPr="00881007">
              <w:rPr>
                <w:rFonts w:ascii="Times New Roman" w:hAnsi="Times New Roman" w:cs="Times New Roman"/>
                <w:sz w:val="24"/>
                <w:szCs w:val="24"/>
                <w:lang w:eastAsia="lv-LV"/>
                <w14:ligatures w14:val="none"/>
              </w:rPr>
              <w:t>) mēneš</w:t>
            </w:r>
            <w:r>
              <w:rPr>
                <w:rFonts w:ascii="Times New Roman" w:hAnsi="Times New Roman" w:cs="Times New Roman"/>
                <w:sz w:val="24"/>
                <w:szCs w:val="24"/>
                <w:lang w:eastAsia="lv-LV"/>
                <w14:ligatures w14:val="none"/>
              </w:rPr>
              <w:t>u laikā</w:t>
            </w:r>
            <w:r w:rsidRPr="00881007">
              <w:rPr>
                <w:rFonts w:ascii="Times New Roman" w:hAnsi="Times New Roman" w:cs="Times New Roman"/>
                <w:sz w:val="24"/>
                <w:szCs w:val="24"/>
                <w:lang w:eastAsia="lv-LV"/>
                <w14:ligatures w14:val="none"/>
              </w:rPr>
              <w:t xml:space="preserve"> no līguma slēgšanas brīža.</w:t>
            </w:r>
          </w:p>
          <w:p w14:paraId="42655C79" w14:textId="0820AD5F" w:rsidR="000835B6" w:rsidRPr="00881007" w:rsidRDefault="00881007" w:rsidP="00881007">
            <w:pPr>
              <w:jc w:val="both"/>
              <w:rPr>
                <w:rFonts w:ascii="Times New Roman" w:hAnsi="Times New Roman" w:cs="Times New Roman"/>
                <w:i/>
                <w:iCs/>
                <w:sz w:val="24"/>
                <w:szCs w:val="24"/>
                <w:lang w:eastAsia="lv-LV"/>
                <w14:ligatures w14:val="none"/>
              </w:rPr>
            </w:pPr>
            <w:r w:rsidRPr="00881007">
              <w:rPr>
                <w:rFonts w:ascii="Times New Roman" w:hAnsi="Times New Roman" w:cs="Times New Roman"/>
                <w:i/>
                <w:iCs/>
                <w:sz w:val="24"/>
                <w:szCs w:val="24"/>
                <w:lang w:eastAsia="lv-LV"/>
                <w14:ligatures w14:val="none"/>
              </w:rPr>
              <w:t>Tiltu galvenās inspekcijas un apsekošanas atzinumus – jāiesniedz Pasūtītājam divu mēnešu laikā no līguma noslēgšanas dienas.</w:t>
            </w:r>
          </w:p>
        </w:tc>
        <w:tc>
          <w:tcPr>
            <w:tcW w:w="2835" w:type="dxa"/>
          </w:tcPr>
          <w:p w14:paraId="45996B51" w14:textId="77777777" w:rsidR="000835B6" w:rsidRPr="00881007" w:rsidRDefault="000835B6" w:rsidP="000835B6">
            <w:pPr>
              <w:jc w:val="both"/>
              <w:rPr>
                <w:rFonts w:ascii="Times New Roman" w:hAnsi="Times New Roman" w:cs="Times New Roman"/>
                <w:sz w:val="24"/>
                <w:szCs w:val="24"/>
                <w:lang w:eastAsia="lv-LV"/>
                <w14:ligatures w14:val="none"/>
              </w:rPr>
            </w:pPr>
          </w:p>
        </w:tc>
      </w:tr>
      <w:tr w:rsidR="000835B6" w:rsidRPr="00881007" w14:paraId="18092578" w14:textId="77777777" w:rsidTr="00C85A60">
        <w:tc>
          <w:tcPr>
            <w:tcW w:w="1696" w:type="dxa"/>
          </w:tcPr>
          <w:p w14:paraId="690A18E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436A5C1D" w14:textId="364A9836" w:rsidR="000835B6" w:rsidRPr="00881007" w:rsidRDefault="00051221" w:rsidP="000835B6">
            <w:pPr>
              <w:jc w:val="both"/>
              <w:rPr>
                <w:rFonts w:ascii="Times New Roman" w:hAnsi="Times New Roman" w:cs="Times New Roman"/>
                <w:i/>
                <w:sz w:val="24"/>
                <w:szCs w:val="24"/>
                <w:lang w:eastAsia="lv-LV"/>
                <w14:ligatures w14:val="none"/>
              </w:rPr>
            </w:pPr>
            <w:r w:rsidRPr="00881007">
              <w:rPr>
                <w:rFonts w:ascii="Times New Roman" w:hAnsi="Times New Roman" w:cs="Times New Roman"/>
                <w:i/>
                <w:sz w:val="24"/>
                <w:szCs w:val="24"/>
                <w:lang w:eastAsia="lv-LV"/>
                <w14:ligatures w14:val="none"/>
              </w:rPr>
              <w:t>Paredzēt visas izmaksas kas var rasties galvenās inspekcijas veikšanas gaitā katrā objektā.</w:t>
            </w:r>
          </w:p>
        </w:tc>
        <w:tc>
          <w:tcPr>
            <w:tcW w:w="2835" w:type="dxa"/>
          </w:tcPr>
          <w:p w14:paraId="625CAA96" w14:textId="77777777" w:rsidR="000835B6" w:rsidRPr="00881007" w:rsidRDefault="000835B6" w:rsidP="000835B6">
            <w:pPr>
              <w:jc w:val="both"/>
              <w:rPr>
                <w:rFonts w:ascii="Times New Roman" w:hAnsi="Times New Roman" w:cs="Times New Roman"/>
                <w:sz w:val="24"/>
                <w:szCs w:val="24"/>
                <w:lang w:eastAsia="lv-LV"/>
                <w14:ligatures w14:val="none"/>
              </w:rPr>
            </w:pPr>
          </w:p>
        </w:tc>
      </w:tr>
      <w:tr w:rsidR="000835B6" w:rsidRPr="00881007" w14:paraId="0FC5ADA2" w14:textId="77777777" w:rsidTr="00C85A60">
        <w:tc>
          <w:tcPr>
            <w:tcW w:w="1696" w:type="dxa"/>
          </w:tcPr>
          <w:p w14:paraId="31EF326E"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Nodokļi</w:t>
            </w:r>
          </w:p>
        </w:tc>
        <w:tc>
          <w:tcPr>
            <w:tcW w:w="4395" w:type="dxa"/>
          </w:tcPr>
          <w:p w14:paraId="406E6487"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66135C3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Apliecinājums no VID EDS par nodokļu neesamību</w:t>
            </w:r>
          </w:p>
        </w:tc>
      </w:tr>
    </w:tbl>
    <w:p w14:paraId="140DE023"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438716FC" w14:textId="77777777" w:rsidR="00C85A60" w:rsidRPr="00881007" w:rsidRDefault="00C85A60" w:rsidP="006B7BFD">
      <w:pPr>
        <w:spacing w:after="0"/>
        <w:jc w:val="both"/>
        <w:rPr>
          <w:rFonts w:ascii="Times New Roman" w:hAnsi="Times New Roman" w:cs="Times New Roman"/>
          <w:b/>
          <w:kern w:val="0"/>
          <w:sz w:val="24"/>
          <w:szCs w:val="24"/>
          <w:lang w:eastAsia="lv-LV"/>
          <w14:ligatures w14:val="none"/>
        </w:rPr>
      </w:pPr>
    </w:p>
    <w:p w14:paraId="0A4B8DE7" w14:textId="77777777" w:rsidR="00C85A60" w:rsidRPr="00881007" w:rsidRDefault="00C85A60" w:rsidP="006B7BFD">
      <w:pPr>
        <w:spacing w:after="0"/>
        <w:jc w:val="both"/>
        <w:rPr>
          <w:rFonts w:ascii="Times New Roman" w:hAnsi="Times New Roman" w:cs="Times New Roman"/>
          <w:b/>
          <w:kern w:val="0"/>
          <w:sz w:val="24"/>
          <w:szCs w:val="24"/>
          <w:lang w:eastAsia="lv-LV"/>
          <w14:ligatures w14:val="none"/>
        </w:rPr>
      </w:pPr>
    </w:p>
    <w:p w14:paraId="051BAD20"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0CF3580B"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0DE0A61F"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1D487467"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2D10E1CA"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17164FA0"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73074519"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2A78B593"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p w14:paraId="2271AFD9"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FINANŠU PIEDĀVĀJUMS</w:t>
      </w:r>
    </w:p>
    <w:p w14:paraId="7E73DB0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3DA70C37" w14:textId="77777777" w:rsidR="006B7BFD" w:rsidRPr="00881007"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665"/>
        <w:gridCol w:w="1276"/>
        <w:gridCol w:w="1985"/>
      </w:tblGrid>
      <w:tr w:rsidR="00C85A60" w:rsidRPr="00881007" w14:paraId="2562B366" w14:textId="77777777" w:rsidTr="00946875">
        <w:trPr>
          <w:trHeight w:val="564"/>
        </w:trPr>
        <w:tc>
          <w:tcPr>
            <w:tcW w:w="5665" w:type="dxa"/>
            <w:shd w:val="clear" w:color="auto" w:fill="BFBFBF" w:themeFill="background1" w:themeFillShade="BF"/>
            <w:vAlign w:val="center"/>
          </w:tcPr>
          <w:p w14:paraId="40809ED7" w14:textId="77777777" w:rsidR="00C85A60" w:rsidRPr="00881007" w:rsidRDefault="00C85A60" w:rsidP="006B7BFD">
            <w:pPr>
              <w:jc w:val="center"/>
              <w:rPr>
                <w:rFonts w:ascii="Times New Roman" w:hAnsi="Times New Roman" w:cs="Times New Roman"/>
                <w:b/>
                <w:sz w:val="24"/>
                <w:szCs w:val="24"/>
                <w:lang w:eastAsia="lv-LV"/>
                <w14:ligatures w14:val="none"/>
              </w:rPr>
            </w:pPr>
            <w:bookmarkStart w:id="3" w:name="_Hlk137205141"/>
            <w:r w:rsidRPr="00881007">
              <w:rPr>
                <w:rFonts w:ascii="Times New Roman" w:hAnsi="Times New Roman" w:cs="Times New Roman"/>
                <w:b/>
                <w:sz w:val="24"/>
                <w:szCs w:val="24"/>
                <w:lang w:eastAsia="lv-LV"/>
                <w14:ligatures w14:val="none"/>
              </w:rPr>
              <w:t>Apraksts</w:t>
            </w:r>
          </w:p>
          <w:p w14:paraId="4C8C5DF1" w14:textId="76C78172" w:rsidR="00946875" w:rsidRPr="00881007" w:rsidRDefault="00946875" w:rsidP="006B7BFD">
            <w:pPr>
              <w:jc w:val="center"/>
              <w:rPr>
                <w:rFonts w:ascii="Times New Roman" w:hAnsi="Times New Roman" w:cs="Times New Roman"/>
                <w:b/>
                <w:sz w:val="24"/>
                <w:szCs w:val="24"/>
                <w:lang w:eastAsia="lv-LV"/>
                <w14:ligatures w14:val="none"/>
              </w:rPr>
            </w:pPr>
          </w:p>
        </w:tc>
        <w:tc>
          <w:tcPr>
            <w:tcW w:w="1276" w:type="dxa"/>
            <w:shd w:val="clear" w:color="auto" w:fill="BFBFBF" w:themeFill="background1" w:themeFillShade="BF"/>
            <w:vAlign w:val="center"/>
          </w:tcPr>
          <w:p w14:paraId="3FFCB6B9" w14:textId="01996937" w:rsidR="00C85A60" w:rsidRPr="00881007" w:rsidRDefault="00C85A60" w:rsidP="006B7BFD">
            <w:pPr>
              <w:jc w:val="center"/>
              <w:rPr>
                <w:rFonts w:ascii="Times New Roman" w:hAnsi="Times New Roman" w:cs="Times New Roman"/>
                <w:b/>
                <w:sz w:val="24"/>
                <w:szCs w:val="24"/>
                <w:lang w:eastAsia="lv-LV"/>
                <w14:ligatures w14:val="none"/>
              </w:rPr>
            </w:pPr>
            <w:r w:rsidRPr="00881007">
              <w:rPr>
                <w:rFonts w:ascii="Times New Roman" w:hAnsi="Times New Roman" w:cs="Times New Roman"/>
                <w:b/>
                <w:sz w:val="24"/>
                <w:szCs w:val="24"/>
                <w:lang w:eastAsia="lv-LV"/>
                <w14:ligatures w14:val="none"/>
              </w:rPr>
              <w:t>km</w:t>
            </w:r>
          </w:p>
        </w:tc>
        <w:tc>
          <w:tcPr>
            <w:tcW w:w="1985" w:type="dxa"/>
            <w:shd w:val="clear" w:color="auto" w:fill="BFBFBF" w:themeFill="background1" w:themeFillShade="BF"/>
            <w:vAlign w:val="center"/>
          </w:tcPr>
          <w:p w14:paraId="1A72137F" w14:textId="77777777" w:rsidR="00C85A60" w:rsidRPr="00881007" w:rsidRDefault="00C85A60" w:rsidP="006B7BFD">
            <w:pPr>
              <w:jc w:val="center"/>
              <w:rPr>
                <w:rFonts w:ascii="Times New Roman" w:hAnsi="Times New Roman" w:cs="Times New Roman"/>
                <w:b/>
                <w:sz w:val="24"/>
                <w:szCs w:val="24"/>
                <w:lang w:eastAsia="lv-LV"/>
                <w14:ligatures w14:val="none"/>
              </w:rPr>
            </w:pPr>
            <w:r w:rsidRPr="00881007">
              <w:rPr>
                <w:rFonts w:ascii="Times New Roman" w:hAnsi="Times New Roman" w:cs="Times New Roman"/>
                <w:b/>
                <w:sz w:val="24"/>
                <w:szCs w:val="24"/>
                <w:lang w:eastAsia="lv-LV"/>
                <w14:ligatures w14:val="none"/>
              </w:rPr>
              <w:t>Cena EUR bez PVN par visu apjomu</w:t>
            </w:r>
          </w:p>
        </w:tc>
      </w:tr>
      <w:tr w:rsidR="00946875" w:rsidRPr="00881007" w14:paraId="38E7D6B7" w14:textId="77777777" w:rsidTr="00E36EF4">
        <w:trPr>
          <w:trHeight w:val="564"/>
        </w:trPr>
        <w:tc>
          <w:tcPr>
            <w:tcW w:w="8926" w:type="dxa"/>
            <w:gridSpan w:val="3"/>
            <w:shd w:val="clear" w:color="auto" w:fill="BFBFBF" w:themeFill="background1" w:themeFillShade="BF"/>
            <w:vAlign w:val="center"/>
          </w:tcPr>
          <w:p w14:paraId="5E388233" w14:textId="499CBF75" w:rsidR="00946875" w:rsidRPr="00881007" w:rsidRDefault="00946875" w:rsidP="00946875">
            <w:pPr>
              <w:jc w:val="center"/>
              <w:rPr>
                <w:rFonts w:ascii="Times New Roman" w:hAnsi="Times New Roman" w:cs="Times New Roman"/>
                <w:bCs/>
                <w:sz w:val="24"/>
                <w:szCs w:val="24"/>
                <w:lang w:eastAsia="lv-LV"/>
                <w14:ligatures w14:val="none"/>
              </w:rPr>
            </w:pPr>
            <w:r w:rsidRPr="00881007">
              <w:rPr>
                <w:rFonts w:ascii="Times New Roman" w:hAnsi="Times New Roman" w:cs="Times New Roman"/>
                <w:bCs/>
                <w:sz w:val="24"/>
                <w:szCs w:val="24"/>
                <w:lang w:eastAsia="lv-LV"/>
                <w14:ligatures w14:val="none"/>
              </w:rPr>
              <w:t>(</w:t>
            </w:r>
            <w:r w:rsidR="00051221" w:rsidRPr="00881007">
              <w:rPr>
                <w:rFonts w:ascii="Times New Roman" w:hAnsi="Times New Roman" w:cs="Times New Roman"/>
                <w:bCs/>
                <w:sz w:val="24"/>
                <w:szCs w:val="24"/>
                <w:lang w:eastAsia="lv-LV"/>
                <w14:ligatures w14:val="none"/>
              </w:rPr>
              <w:t>Garkalnes pagasta un Vangažu pilsētas tiltu saraksts, kuriem jāveic galvenā inspekcija, apkopoti 1.tabulā</w:t>
            </w:r>
            <w:r w:rsidRPr="00881007">
              <w:rPr>
                <w:rFonts w:ascii="Times New Roman" w:hAnsi="Times New Roman" w:cs="Times New Roman"/>
                <w:bCs/>
                <w:sz w:val="24"/>
                <w:szCs w:val="24"/>
                <w:lang w:eastAsia="lv-LV"/>
                <w14:ligatures w14:val="none"/>
              </w:rPr>
              <w:t>,</w:t>
            </w:r>
            <w:r w:rsidRPr="00881007">
              <w:rPr>
                <w:rFonts w:ascii="Times New Roman" w:hAnsi="Times New Roman" w:cs="Times New Roman"/>
                <w:bCs/>
                <w:i/>
                <w:iCs/>
                <w:sz w:val="24"/>
                <w:szCs w:val="24"/>
                <w:lang w:eastAsia="lv-LV"/>
                <w14:ligatures w14:val="none"/>
              </w:rPr>
              <w:t xml:space="preserve"> skatīt</w:t>
            </w:r>
            <w:r w:rsidRPr="00881007">
              <w:rPr>
                <w:rFonts w:ascii="Times New Roman" w:hAnsi="Times New Roman" w:cs="Times New Roman"/>
                <w:bCs/>
                <w:sz w:val="24"/>
                <w:szCs w:val="24"/>
              </w:rPr>
              <w:t xml:space="preserve"> </w:t>
            </w:r>
            <w:r w:rsidRPr="00881007">
              <w:rPr>
                <w:rFonts w:ascii="Times New Roman" w:hAnsi="Times New Roman" w:cs="Times New Roman"/>
                <w:bCs/>
                <w:i/>
                <w:iCs/>
                <w:sz w:val="24"/>
                <w:szCs w:val="24"/>
                <w:lang w:eastAsia="lv-LV"/>
                <w14:ligatures w14:val="none"/>
              </w:rPr>
              <w:t xml:space="preserve">Tehnisko Specifikāciju/Darba uzdevumu </w:t>
            </w:r>
            <w:r w:rsidRPr="00881007">
              <w:rPr>
                <w:rFonts w:ascii="Times New Roman" w:hAnsi="Times New Roman" w:cs="Times New Roman"/>
                <w:bCs/>
                <w:sz w:val="24"/>
                <w:szCs w:val="24"/>
                <w:lang w:eastAsia="lv-LV"/>
                <w14:ligatures w14:val="none"/>
              </w:rPr>
              <w:t>)</w:t>
            </w:r>
          </w:p>
        </w:tc>
      </w:tr>
      <w:bookmarkEnd w:id="3"/>
      <w:tr w:rsidR="00051221" w:rsidRPr="00881007" w14:paraId="26485766"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4E6BD80" w14:textId="77777777"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 xml:space="preserve">Tilts/liela diametra caurteka, </w:t>
            </w:r>
          </w:p>
          <w:p w14:paraId="568915BD" w14:textId="0C662003"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Rīgas-Siguldas šos.-</w:t>
            </w:r>
            <w:proofErr w:type="spellStart"/>
            <w:r w:rsidRPr="00881007">
              <w:rPr>
                <w:rFonts w:ascii="Times New Roman" w:hAnsi="Times New Roman" w:cs="Times New Roman"/>
                <w:sz w:val="24"/>
                <w:szCs w:val="24"/>
              </w:rPr>
              <w:t>Makstenieki</w:t>
            </w:r>
            <w:proofErr w:type="spellEnd"/>
          </w:p>
        </w:tc>
        <w:tc>
          <w:tcPr>
            <w:tcW w:w="1276" w:type="dxa"/>
            <w:tcBorders>
              <w:top w:val="single" w:sz="4" w:space="0" w:color="auto"/>
              <w:left w:val="nil"/>
              <w:bottom w:val="single" w:sz="4" w:space="0" w:color="auto"/>
              <w:right w:val="single" w:sz="4" w:space="0" w:color="auto"/>
            </w:tcBorders>
            <w:vAlign w:val="center"/>
          </w:tcPr>
          <w:p w14:paraId="6413CAA6" w14:textId="1F6C683E"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1,995</w:t>
            </w:r>
          </w:p>
        </w:tc>
        <w:tc>
          <w:tcPr>
            <w:tcW w:w="1985" w:type="dxa"/>
            <w:vAlign w:val="center"/>
          </w:tcPr>
          <w:p w14:paraId="7C24AE8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82FF050"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5EA9D95" w14:textId="4E11CF53"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r w:rsidR="00881007">
              <w:rPr>
                <w:rFonts w:ascii="Times New Roman" w:hAnsi="Times New Roman" w:cs="Times New Roman"/>
                <w:sz w:val="24"/>
                <w:szCs w:val="24"/>
              </w:rPr>
              <w:t>,</w:t>
            </w:r>
          </w:p>
          <w:p w14:paraId="27EC96FF" w14:textId="2B07D106"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Mālpils šoseja-Zaķumuiža</w:t>
            </w:r>
          </w:p>
        </w:tc>
        <w:tc>
          <w:tcPr>
            <w:tcW w:w="1276" w:type="dxa"/>
            <w:tcBorders>
              <w:top w:val="single" w:sz="4" w:space="0" w:color="auto"/>
              <w:left w:val="nil"/>
              <w:bottom w:val="single" w:sz="4" w:space="0" w:color="auto"/>
              <w:right w:val="single" w:sz="4" w:space="0" w:color="auto"/>
            </w:tcBorders>
            <w:vAlign w:val="center"/>
          </w:tcPr>
          <w:p w14:paraId="3A698735" w14:textId="046CCB1D"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0,55</w:t>
            </w:r>
          </w:p>
        </w:tc>
        <w:tc>
          <w:tcPr>
            <w:tcW w:w="1985" w:type="dxa"/>
            <w:vAlign w:val="center"/>
          </w:tcPr>
          <w:p w14:paraId="073D5D4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15B9CF6"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D8A7B1D" w14:textId="75E34CEF"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p>
          <w:p w14:paraId="7935213F" w14:textId="152BD4AC" w:rsidR="00051221" w:rsidRPr="00881007" w:rsidRDefault="00051221" w:rsidP="00051221">
            <w:pPr>
              <w:rPr>
                <w:rFonts w:ascii="Times New Roman" w:hAnsi="Times New Roman" w:cs="Times New Roman"/>
                <w:sz w:val="24"/>
                <w:szCs w:val="24"/>
                <w:lang w:eastAsia="lv-LV"/>
                <w14:ligatures w14:val="none"/>
              </w:rPr>
            </w:pPr>
            <w:proofErr w:type="spellStart"/>
            <w:r w:rsidRPr="00881007">
              <w:rPr>
                <w:rFonts w:ascii="Times New Roman" w:hAnsi="Times New Roman" w:cs="Times New Roman"/>
                <w:sz w:val="24"/>
                <w:szCs w:val="24"/>
              </w:rPr>
              <w:t>Duidu</w:t>
            </w:r>
            <w:proofErr w:type="spellEnd"/>
            <w:r w:rsidRPr="00881007">
              <w:rPr>
                <w:rFonts w:ascii="Times New Roman" w:hAnsi="Times New Roman" w:cs="Times New Roman"/>
                <w:sz w:val="24"/>
                <w:szCs w:val="24"/>
              </w:rPr>
              <w:t xml:space="preserve"> iela</w:t>
            </w:r>
          </w:p>
        </w:tc>
        <w:tc>
          <w:tcPr>
            <w:tcW w:w="1276" w:type="dxa"/>
            <w:tcBorders>
              <w:top w:val="single" w:sz="4" w:space="0" w:color="auto"/>
              <w:left w:val="nil"/>
              <w:bottom w:val="single" w:sz="4" w:space="0" w:color="auto"/>
              <w:right w:val="single" w:sz="4" w:space="0" w:color="auto"/>
            </w:tcBorders>
            <w:vAlign w:val="center"/>
          </w:tcPr>
          <w:p w14:paraId="06495E22" w14:textId="37C9E9D7"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0,21</w:t>
            </w:r>
          </w:p>
        </w:tc>
        <w:tc>
          <w:tcPr>
            <w:tcW w:w="1985" w:type="dxa"/>
            <w:vAlign w:val="center"/>
          </w:tcPr>
          <w:p w14:paraId="47ACF5B9"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1EFEDE2F"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C74B5CB" w14:textId="546F25D4"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p>
          <w:p w14:paraId="4DDB3CC3" w14:textId="3EE82F8B"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Smilšu iela 2,Vangaži</w:t>
            </w:r>
          </w:p>
        </w:tc>
        <w:tc>
          <w:tcPr>
            <w:tcW w:w="1276" w:type="dxa"/>
            <w:tcBorders>
              <w:top w:val="single" w:sz="4" w:space="0" w:color="auto"/>
              <w:left w:val="nil"/>
              <w:bottom w:val="single" w:sz="4" w:space="0" w:color="auto"/>
              <w:right w:val="single" w:sz="4" w:space="0" w:color="auto"/>
            </w:tcBorders>
            <w:vAlign w:val="center"/>
          </w:tcPr>
          <w:p w14:paraId="6EB6DC21" w14:textId="60D9D121"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0,00</w:t>
            </w:r>
          </w:p>
        </w:tc>
        <w:tc>
          <w:tcPr>
            <w:tcW w:w="1985" w:type="dxa"/>
            <w:vAlign w:val="center"/>
          </w:tcPr>
          <w:p w14:paraId="2A47C93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7D1EB1DB"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6BFFE2B" w14:textId="19FA7F63"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Liela diametra caurteka,</w:t>
            </w:r>
          </w:p>
          <w:p w14:paraId="637D6922" w14:textId="26E1FD52"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Priežu iela</w:t>
            </w:r>
          </w:p>
        </w:tc>
        <w:tc>
          <w:tcPr>
            <w:tcW w:w="1276" w:type="dxa"/>
            <w:tcBorders>
              <w:top w:val="single" w:sz="4" w:space="0" w:color="auto"/>
              <w:left w:val="nil"/>
              <w:bottom w:val="single" w:sz="4" w:space="0" w:color="auto"/>
              <w:right w:val="single" w:sz="4" w:space="0" w:color="auto"/>
            </w:tcBorders>
            <w:vAlign w:val="center"/>
          </w:tcPr>
          <w:p w14:paraId="5D3733C6" w14:textId="5DC9D22E"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0,4</w:t>
            </w:r>
          </w:p>
        </w:tc>
        <w:tc>
          <w:tcPr>
            <w:tcW w:w="1985" w:type="dxa"/>
            <w:vAlign w:val="center"/>
          </w:tcPr>
          <w:p w14:paraId="4AB42C92"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4E3F7E4F" w14:textId="77777777" w:rsidTr="00946875">
        <w:trPr>
          <w:trHeight w:val="564"/>
        </w:trPr>
        <w:tc>
          <w:tcPr>
            <w:tcW w:w="6941" w:type="dxa"/>
            <w:gridSpan w:val="2"/>
            <w:vAlign w:val="center"/>
          </w:tcPr>
          <w:p w14:paraId="404D9C53"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Cena bez PVN, EUR:</w:t>
            </w:r>
          </w:p>
        </w:tc>
        <w:tc>
          <w:tcPr>
            <w:tcW w:w="1985" w:type="dxa"/>
            <w:vAlign w:val="center"/>
          </w:tcPr>
          <w:p w14:paraId="63B267A8"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689F85F4" w14:textId="77777777" w:rsidTr="00946875">
        <w:trPr>
          <w:trHeight w:val="564"/>
        </w:trPr>
        <w:tc>
          <w:tcPr>
            <w:tcW w:w="6941" w:type="dxa"/>
            <w:gridSpan w:val="2"/>
            <w:vAlign w:val="center"/>
          </w:tcPr>
          <w:p w14:paraId="74DD7436"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PVN summa, EUR:</w:t>
            </w:r>
          </w:p>
        </w:tc>
        <w:tc>
          <w:tcPr>
            <w:tcW w:w="1985" w:type="dxa"/>
            <w:vAlign w:val="center"/>
          </w:tcPr>
          <w:p w14:paraId="60A9AEB0"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ED0A662" w14:textId="77777777" w:rsidTr="00946875">
        <w:trPr>
          <w:trHeight w:val="564"/>
        </w:trPr>
        <w:tc>
          <w:tcPr>
            <w:tcW w:w="6941" w:type="dxa"/>
            <w:gridSpan w:val="2"/>
            <w:vAlign w:val="center"/>
          </w:tcPr>
          <w:p w14:paraId="4AE2D0AF"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Kopējā cena ar PVN, EUR:</w:t>
            </w:r>
          </w:p>
        </w:tc>
        <w:tc>
          <w:tcPr>
            <w:tcW w:w="1985" w:type="dxa"/>
            <w:vAlign w:val="center"/>
          </w:tcPr>
          <w:p w14:paraId="35DF9E82" w14:textId="77777777" w:rsidR="00051221" w:rsidRPr="00881007" w:rsidRDefault="00051221" w:rsidP="00051221">
            <w:pPr>
              <w:jc w:val="both"/>
              <w:rPr>
                <w:rFonts w:ascii="Times New Roman" w:hAnsi="Times New Roman" w:cs="Times New Roman"/>
                <w:sz w:val="24"/>
                <w:szCs w:val="24"/>
                <w:lang w:eastAsia="lv-LV"/>
                <w14:ligatures w14:val="none"/>
              </w:rPr>
            </w:pPr>
          </w:p>
        </w:tc>
      </w:tr>
    </w:tbl>
    <w:p w14:paraId="058BF08C"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881007" w:rsidRDefault="006B7BFD" w:rsidP="00C85A60">
      <w:pPr>
        <w:spacing w:after="0"/>
        <w:ind w:right="-625"/>
        <w:jc w:val="both"/>
        <w:rPr>
          <w:rFonts w:ascii="Times New Roman" w:hAnsi="Times New Roman" w:cs="Times New Roman"/>
          <w:i/>
          <w:kern w:val="0"/>
          <w:sz w:val="24"/>
          <w:szCs w:val="24"/>
          <w:lang w:eastAsia="lv-LV"/>
          <w14:ligatures w14:val="none"/>
        </w:rPr>
      </w:pPr>
      <w:r w:rsidRPr="0088100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881007"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881007"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B7BFD" w:rsidRPr="00881007" w14:paraId="5F635606" w14:textId="77777777" w:rsidTr="00C85A60">
        <w:tc>
          <w:tcPr>
            <w:tcW w:w="2257" w:type="dxa"/>
          </w:tcPr>
          <w:p w14:paraId="56477D90"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Vārds, uzvārds:</w:t>
            </w:r>
          </w:p>
        </w:tc>
        <w:tc>
          <w:tcPr>
            <w:tcW w:w="6669" w:type="dxa"/>
          </w:tcPr>
          <w:p w14:paraId="0FA8F247" w14:textId="77777777" w:rsidR="006B7BFD" w:rsidRPr="00881007" w:rsidRDefault="006B7BFD" w:rsidP="006B7BFD">
            <w:pPr>
              <w:jc w:val="both"/>
              <w:rPr>
                <w:rFonts w:ascii="Times New Roman" w:eastAsia="Times New Roman" w:hAnsi="Times New Roman" w:cs="Times New Roman"/>
                <w:i/>
                <w:sz w:val="24"/>
                <w:szCs w:val="24"/>
                <w:lang w:eastAsia="lv-LV"/>
                <w14:ligatures w14:val="none"/>
              </w:rPr>
            </w:pPr>
            <w:r w:rsidRPr="0088100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881007" w14:paraId="578D321D" w14:textId="77777777" w:rsidTr="00C85A60">
        <w:tc>
          <w:tcPr>
            <w:tcW w:w="2257" w:type="dxa"/>
          </w:tcPr>
          <w:p w14:paraId="00E801EB"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Amats:</w:t>
            </w:r>
          </w:p>
        </w:tc>
        <w:tc>
          <w:tcPr>
            <w:tcW w:w="6669" w:type="dxa"/>
          </w:tcPr>
          <w:p w14:paraId="5F9E50C3" w14:textId="77777777" w:rsidR="006B7BFD" w:rsidRPr="00881007" w:rsidRDefault="006B7BFD" w:rsidP="006B7BFD">
            <w:pPr>
              <w:jc w:val="both"/>
              <w:rPr>
                <w:rFonts w:ascii="Times New Roman" w:eastAsia="Times New Roman" w:hAnsi="Times New Roman" w:cs="Times New Roman"/>
                <w:sz w:val="24"/>
                <w:szCs w:val="24"/>
                <w:lang w:eastAsia="lv-LV"/>
                <w14:ligatures w14:val="none"/>
              </w:rPr>
            </w:pPr>
          </w:p>
        </w:tc>
      </w:tr>
      <w:tr w:rsidR="006B7BFD" w:rsidRPr="00881007" w14:paraId="1BEEAC0B" w14:textId="77777777" w:rsidTr="00C85A60">
        <w:tc>
          <w:tcPr>
            <w:tcW w:w="2257" w:type="dxa"/>
          </w:tcPr>
          <w:p w14:paraId="5EC86FB4"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Paraksts:</w:t>
            </w:r>
          </w:p>
        </w:tc>
        <w:tc>
          <w:tcPr>
            <w:tcW w:w="6669" w:type="dxa"/>
          </w:tcPr>
          <w:p w14:paraId="4A723F2E" w14:textId="77777777" w:rsidR="006B7BFD" w:rsidRPr="00881007"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2A6DB37F" w14:textId="77777777" w:rsidR="00324FB8" w:rsidRPr="00881007" w:rsidRDefault="00324FB8">
      <w:pPr>
        <w:rPr>
          <w:rFonts w:ascii="Times New Roman" w:hAnsi="Times New Roman" w:cs="Times New Roman"/>
          <w:sz w:val="24"/>
          <w:szCs w:val="24"/>
        </w:rPr>
      </w:pPr>
    </w:p>
    <w:sectPr w:rsidR="00324FB8" w:rsidRPr="0088100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04DC6" w14:textId="77777777" w:rsidR="0001171C" w:rsidRDefault="0001171C" w:rsidP="00946875">
      <w:pPr>
        <w:spacing w:after="0" w:line="240" w:lineRule="auto"/>
      </w:pPr>
      <w:r>
        <w:separator/>
      </w:r>
    </w:p>
  </w:endnote>
  <w:endnote w:type="continuationSeparator" w:id="0">
    <w:p w14:paraId="6E1EE243" w14:textId="77777777" w:rsidR="0001171C" w:rsidRDefault="0001171C" w:rsidP="0094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E7CC9" w14:textId="77777777" w:rsidR="0001171C" w:rsidRDefault="0001171C" w:rsidP="00946875">
      <w:pPr>
        <w:spacing w:after="0" w:line="240" w:lineRule="auto"/>
      </w:pPr>
      <w:r>
        <w:separator/>
      </w:r>
    </w:p>
  </w:footnote>
  <w:footnote w:type="continuationSeparator" w:id="0">
    <w:p w14:paraId="0A08D5E9" w14:textId="77777777" w:rsidR="0001171C" w:rsidRDefault="0001171C" w:rsidP="00946875">
      <w:pPr>
        <w:spacing w:after="0" w:line="240" w:lineRule="auto"/>
      </w:pPr>
      <w:r>
        <w:continuationSeparator/>
      </w:r>
    </w:p>
  </w:footnote>
  <w:footnote w:id="1">
    <w:p w14:paraId="2271B47B" w14:textId="79C20769" w:rsidR="00946875" w:rsidRDefault="00946875" w:rsidP="00946875">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E272793"/>
    <w:multiLevelType w:val="hybridMultilevel"/>
    <w:tmpl w:val="24342D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F308D"/>
    <w:multiLevelType w:val="hybridMultilevel"/>
    <w:tmpl w:val="FFD40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4545BC"/>
    <w:multiLevelType w:val="hybridMultilevel"/>
    <w:tmpl w:val="054A65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B510BBC"/>
    <w:multiLevelType w:val="hybridMultilevel"/>
    <w:tmpl w:val="1A4C2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910D64"/>
    <w:multiLevelType w:val="hybridMultilevel"/>
    <w:tmpl w:val="E6C0D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786297"/>
    <w:multiLevelType w:val="hybridMultilevel"/>
    <w:tmpl w:val="325C7B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8516B0"/>
    <w:multiLevelType w:val="hybridMultilevel"/>
    <w:tmpl w:val="B7048F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4BF5D37"/>
    <w:multiLevelType w:val="hybridMultilevel"/>
    <w:tmpl w:val="F60E18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A0C0419"/>
    <w:multiLevelType w:val="hybridMultilevel"/>
    <w:tmpl w:val="714003E8"/>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7AF96A6D"/>
    <w:multiLevelType w:val="hybridMultilevel"/>
    <w:tmpl w:val="9DF2E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00820">
    <w:abstractNumId w:val="2"/>
  </w:num>
  <w:num w:numId="2" w16cid:durableId="1792481095">
    <w:abstractNumId w:val="5"/>
  </w:num>
  <w:num w:numId="3" w16cid:durableId="1751611018">
    <w:abstractNumId w:val="4"/>
  </w:num>
  <w:num w:numId="4" w16cid:durableId="676466062">
    <w:abstractNumId w:val="10"/>
  </w:num>
  <w:num w:numId="5" w16cid:durableId="550196519">
    <w:abstractNumId w:val="1"/>
  </w:num>
  <w:num w:numId="6" w16cid:durableId="2110663182">
    <w:abstractNumId w:val="9"/>
  </w:num>
  <w:num w:numId="7" w16cid:durableId="1517571929">
    <w:abstractNumId w:val="0"/>
  </w:num>
  <w:num w:numId="8" w16cid:durableId="58479611">
    <w:abstractNumId w:val="8"/>
  </w:num>
  <w:num w:numId="9" w16cid:durableId="226307930">
    <w:abstractNumId w:val="7"/>
  </w:num>
  <w:num w:numId="10" w16cid:durableId="1800226874">
    <w:abstractNumId w:val="3"/>
  </w:num>
  <w:num w:numId="11" w16cid:durableId="1241410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1171C"/>
    <w:rsid w:val="00051221"/>
    <w:rsid w:val="00077A8C"/>
    <w:rsid w:val="000835B6"/>
    <w:rsid w:val="001274C2"/>
    <w:rsid w:val="001B5137"/>
    <w:rsid w:val="002F789B"/>
    <w:rsid w:val="00324FB8"/>
    <w:rsid w:val="0044077B"/>
    <w:rsid w:val="00564362"/>
    <w:rsid w:val="006B33E8"/>
    <w:rsid w:val="006B7BFD"/>
    <w:rsid w:val="007405F1"/>
    <w:rsid w:val="00822185"/>
    <w:rsid w:val="00881007"/>
    <w:rsid w:val="00946875"/>
    <w:rsid w:val="00AA394C"/>
    <w:rsid w:val="00B240E7"/>
    <w:rsid w:val="00BA0E9A"/>
    <w:rsid w:val="00C705DF"/>
    <w:rsid w:val="00C730DE"/>
    <w:rsid w:val="00C85A60"/>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10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40E7"/>
    <w:pPr>
      <w:ind w:left="720"/>
      <w:contextualSpacing/>
    </w:pPr>
  </w:style>
  <w:style w:type="character" w:styleId="Hipersaite">
    <w:name w:val="Hyperlink"/>
    <w:basedOn w:val="Noklusjumarindkopasfonts"/>
    <w:uiPriority w:val="99"/>
    <w:unhideWhenUsed/>
    <w:rsid w:val="00B240E7"/>
    <w:rPr>
      <w:color w:val="0563C1" w:themeColor="hyperlink"/>
      <w:u w:val="single"/>
    </w:rPr>
  </w:style>
  <w:style w:type="character" w:styleId="Neatrisintapieminana">
    <w:name w:val="Unresolved Mention"/>
    <w:basedOn w:val="Noklusjumarindkopasfonts"/>
    <w:uiPriority w:val="99"/>
    <w:semiHidden/>
    <w:unhideWhenUsed/>
    <w:rsid w:val="00B240E7"/>
    <w:rPr>
      <w:color w:val="605E5C"/>
      <w:shd w:val="clear" w:color="auto" w:fill="E1DFDD"/>
    </w:rPr>
  </w:style>
  <w:style w:type="paragraph" w:styleId="Vresteksts">
    <w:name w:val="footnote text"/>
    <w:basedOn w:val="Parasts"/>
    <w:link w:val="VrestekstsRakstz"/>
    <w:uiPriority w:val="99"/>
    <w:semiHidden/>
    <w:unhideWhenUsed/>
    <w:rsid w:val="0094687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6875"/>
    <w:rPr>
      <w:sz w:val="20"/>
      <w:szCs w:val="20"/>
    </w:rPr>
  </w:style>
  <w:style w:type="character" w:styleId="Vresatsauce">
    <w:name w:val="footnote reference"/>
    <w:basedOn w:val="Noklusjumarindkopasfonts"/>
    <w:uiPriority w:val="99"/>
    <w:semiHidden/>
    <w:unhideWhenUsed/>
    <w:rsid w:val="0094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2959-236E-4AF5-A3EC-E77D39A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4074</Words>
  <Characters>2323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2024-04-18T11:50:00Z</dcterms:created>
  <dcterms:modified xsi:type="dcterms:W3CDTF">2024-04-24T11:08:00Z</dcterms:modified>
</cp:coreProperties>
</file>